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F0" w:rsidRPr="00EC39F0" w:rsidRDefault="00EC39F0" w:rsidP="001E4DE8">
      <w:pPr>
        <w:bidi/>
        <w:spacing w:before="100" w:beforeAutospacing="1" w:after="100" w:afterAutospacing="1" w:line="240" w:lineRule="auto"/>
        <w:jc w:val="center"/>
        <w:rPr>
          <w:rFonts w:ascii="Times New Roman" w:eastAsia="Times New Roman" w:hAnsi="Times New Roman" w:cs="B Titr"/>
          <w:rtl/>
        </w:rPr>
      </w:pPr>
      <w:r w:rsidRPr="001E4DE8">
        <w:rPr>
          <w:rFonts w:ascii="Times New Roman" w:eastAsia="Times New Roman" w:hAnsi="Times New Roman" w:cs="B Titr"/>
          <w:b/>
          <w:bCs/>
          <w:rtl/>
        </w:rPr>
        <w:t>نقش تغذیه در تولید مثل گاو شیری</w:t>
      </w:r>
    </w:p>
    <w:p w:rsidR="001E4DE8" w:rsidRPr="001E4DE8" w:rsidRDefault="00EC39F0" w:rsidP="007C4036">
      <w:pPr>
        <w:bidi/>
        <w:spacing w:before="100" w:beforeAutospacing="1" w:after="100" w:afterAutospacing="1" w:line="240" w:lineRule="auto"/>
        <w:jc w:val="both"/>
        <w:rPr>
          <w:rFonts w:ascii="Times New Roman" w:eastAsia="Times New Roman" w:hAnsi="Times New Roman" w:cs="B Nazanin" w:hint="cs"/>
          <w:sz w:val="20"/>
          <w:szCs w:val="20"/>
          <w:rtl/>
        </w:rPr>
      </w:pPr>
      <w:r w:rsidRPr="001E4DE8">
        <w:rPr>
          <w:rFonts w:ascii="Times New Roman" w:eastAsia="Times New Roman" w:hAnsi="Times New Roman" w:cs="B Nazanin"/>
          <w:sz w:val="20"/>
          <w:szCs w:val="20"/>
          <w:rtl/>
        </w:rPr>
        <w:t>کمبودهای غذایی عدم تعادل،تغذیه</w:t>
      </w:r>
      <w:r w:rsidRPr="001E4DE8">
        <w:rPr>
          <w:rFonts w:ascii="Times New Roman" w:eastAsia="Times New Roman" w:hAnsi="Times New Roman" w:cs="B Nazanin" w:hint="cs"/>
          <w:sz w:val="20"/>
          <w:szCs w:val="20"/>
          <w:rtl/>
        </w:rPr>
        <w:t>‌</w:t>
      </w:r>
      <w:r w:rsidRPr="00EC39F0">
        <w:rPr>
          <w:rFonts w:ascii="Times New Roman" w:eastAsia="Times New Roman" w:hAnsi="Times New Roman" w:cs="B Nazanin"/>
          <w:sz w:val="20"/>
          <w:szCs w:val="20"/>
          <w:rtl/>
        </w:rPr>
        <w:t>ای و یا اضافی بودن مواد مغذی بر روی تولید مثل گاو شیری و عملکرد تلیس</w:t>
      </w:r>
      <w:r w:rsidR="007C4036">
        <w:rPr>
          <w:rFonts w:ascii="Times New Roman" w:eastAsia="Times New Roman" w:hAnsi="Times New Roman" w:cs="B Nazanin"/>
          <w:sz w:val="20"/>
          <w:szCs w:val="20"/>
          <w:rtl/>
        </w:rPr>
        <w:t>ه ها اثر می گذارد.امروزه در گله</w:t>
      </w:r>
      <w:r w:rsidR="007C4036">
        <w:rPr>
          <w:rFonts w:ascii="Times New Roman" w:eastAsia="Times New Roman" w:hAnsi="Times New Roman" w:cs="B Nazanin" w:hint="cs"/>
          <w:sz w:val="20"/>
          <w:szCs w:val="20"/>
          <w:rtl/>
        </w:rPr>
        <w:t>‌</w:t>
      </w:r>
      <w:r w:rsidRPr="00EC39F0">
        <w:rPr>
          <w:rFonts w:ascii="Times New Roman" w:eastAsia="Times New Roman" w:hAnsi="Times New Roman" w:cs="B Nazanin"/>
          <w:sz w:val="20"/>
          <w:szCs w:val="20"/>
          <w:rtl/>
        </w:rPr>
        <w:t>های گاو شیری،</w:t>
      </w:r>
      <w:r w:rsidR="007C4036">
        <w:rPr>
          <w:rFonts w:ascii="Times New Roman" w:eastAsia="Times New Roman" w:hAnsi="Times New Roman" w:cs="B Nazanin" w:hint="cs"/>
          <w:sz w:val="20"/>
          <w:szCs w:val="20"/>
          <w:rtl/>
        </w:rPr>
        <w:t xml:space="preserve"> </w:t>
      </w:r>
      <w:r w:rsidRPr="00EC39F0">
        <w:rPr>
          <w:rFonts w:ascii="Times New Roman" w:eastAsia="Times New Roman" w:hAnsi="Times New Roman" w:cs="B Nazanin"/>
          <w:sz w:val="20"/>
          <w:szCs w:val="20"/>
          <w:rtl/>
        </w:rPr>
        <w:t>مشکلات تولید مثل بیشتر ناشی از عدم تعادل چندین ماده مغذی بوده و کمبودها یا اضافه بودن یک ماده مغذی ت</w:t>
      </w:r>
      <w:r w:rsidR="007C4036">
        <w:rPr>
          <w:rFonts w:ascii="Times New Roman" w:eastAsia="Times New Roman" w:hAnsi="Times New Roman" w:cs="B Nazanin" w:hint="cs"/>
          <w:sz w:val="20"/>
          <w:szCs w:val="20"/>
          <w:rtl/>
        </w:rPr>
        <w:t>أ</w:t>
      </w:r>
      <w:r w:rsidRPr="00EC39F0">
        <w:rPr>
          <w:rFonts w:ascii="Times New Roman" w:eastAsia="Times New Roman" w:hAnsi="Times New Roman" w:cs="B Nazanin"/>
          <w:sz w:val="20"/>
          <w:szCs w:val="20"/>
          <w:rtl/>
        </w:rPr>
        <w:t>ثیر کمتری دارد. تغذیه ارتباط بسیار آشکاری با تولید مثل دارد ملی در اغلب موارد کمبودها در هنگام رخ دادن مشاهده نمی شوند و ت</w:t>
      </w:r>
      <w:r w:rsidR="007C4036">
        <w:rPr>
          <w:rFonts w:ascii="Times New Roman" w:eastAsia="Times New Roman" w:hAnsi="Times New Roman" w:cs="B Nazanin" w:hint="cs"/>
          <w:sz w:val="20"/>
          <w:szCs w:val="20"/>
          <w:rtl/>
        </w:rPr>
        <w:t>أ</w:t>
      </w:r>
      <w:r w:rsidRPr="00EC39F0">
        <w:rPr>
          <w:rFonts w:ascii="Times New Roman" w:eastAsia="Times New Roman" w:hAnsi="Times New Roman" w:cs="B Nazanin"/>
          <w:sz w:val="20"/>
          <w:szCs w:val="20"/>
          <w:rtl/>
        </w:rPr>
        <w:t>ثیرات</w:t>
      </w:r>
      <w:r w:rsidR="007C4036">
        <w:rPr>
          <w:rFonts w:ascii="Times New Roman" w:eastAsia="Times New Roman" w:hAnsi="Times New Roman" w:cs="B Nazanin"/>
          <w:sz w:val="20"/>
          <w:szCs w:val="20"/>
          <w:rtl/>
        </w:rPr>
        <w:t xml:space="preserve"> آنها در مراحل بعدی بر روی چرخه</w:t>
      </w:r>
      <w:r w:rsidR="007C4036">
        <w:rPr>
          <w:rFonts w:ascii="Times New Roman" w:eastAsia="Times New Roman" w:hAnsi="Times New Roman" w:cs="B Nazanin" w:hint="cs"/>
          <w:sz w:val="20"/>
          <w:szCs w:val="20"/>
          <w:rtl/>
        </w:rPr>
        <w:t>‌</w:t>
      </w:r>
      <w:r w:rsidRPr="00EC39F0">
        <w:rPr>
          <w:rFonts w:ascii="Times New Roman" w:eastAsia="Times New Roman" w:hAnsi="Times New Roman" w:cs="B Nazanin"/>
          <w:sz w:val="20"/>
          <w:szCs w:val="20"/>
          <w:rtl/>
        </w:rPr>
        <w:t>های تولید مثلی ظاهر می</w:t>
      </w:r>
      <w:r w:rsidR="007C4036">
        <w:rPr>
          <w:rFonts w:ascii="Times New Roman" w:eastAsia="Times New Roman" w:hAnsi="Times New Roman" w:cs="B Nazanin" w:hint="cs"/>
          <w:sz w:val="20"/>
          <w:szCs w:val="20"/>
          <w:rtl/>
        </w:rPr>
        <w:t>‌</w:t>
      </w:r>
      <w:r w:rsidRPr="00EC39F0">
        <w:rPr>
          <w:rFonts w:ascii="Times New Roman" w:eastAsia="Times New Roman" w:hAnsi="Times New Roman" w:cs="B Nazanin"/>
          <w:sz w:val="20"/>
          <w:szCs w:val="20"/>
          <w:rtl/>
        </w:rPr>
        <w:t>گردد.</w:t>
      </w:r>
    </w:p>
    <w:p w:rsidR="00EC39F0" w:rsidRPr="00EC39F0" w:rsidRDefault="007C4036" w:rsidP="001E4DE8">
      <w:pPr>
        <w:bidi/>
        <w:spacing w:before="100" w:beforeAutospacing="1" w:after="100" w:afterAutospacing="1" w:line="240" w:lineRule="auto"/>
        <w:jc w:val="both"/>
        <w:rPr>
          <w:rFonts w:ascii="Times New Roman" w:eastAsia="Times New Roman" w:hAnsi="Times New Roman" w:cs="B Nazanin"/>
          <w:sz w:val="20"/>
          <w:szCs w:val="20"/>
          <w:rtl/>
        </w:rPr>
      </w:pPr>
      <w:r>
        <w:rPr>
          <w:rFonts w:ascii="Times New Roman" w:eastAsia="Times New Roman" w:hAnsi="Times New Roman" w:cs="B Nazanin"/>
          <w:sz w:val="20"/>
          <w:szCs w:val="20"/>
          <w:rtl/>
        </w:rPr>
        <w:t>برای حل معضلات تولید مثلی گله</w:t>
      </w:r>
      <w:r>
        <w:rPr>
          <w:rFonts w:ascii="Times New Roman" w:eastAsia="Times New Roman" w:hAnsi="Times New Roman" w:cs="B Nazanin" w:hint="cs"/>
          <w:sz w:val="20"/>
          <w:szCs w:val="20"/>
          <w:rtl/>
        </w:rPr>
        <w:t>‌</w:t>
      </w:r>
      <w:r w:rsidR="00EC39F0" w:rsidRPr="00EC39F0">
        <w:rPr>
          <w:rFonts w:ascii="Times New Roman" w:eastAsia="Times New Roman" w:hAnsi="Times New Roman" w:cs="B Nazanin"/>
          <w:sz w:val="20"/>
          <w:szCs w:val="20"/>
          <w:rtl/>
        </w:rPr>
        <w:t>های شیری علاوه بر مسایل تغذیه</w:t>
      </w:r>
      <w:r w:rsidR="00EC39F0" w:rsidRPr="001E4DE8">
        <w:rPr>
          <w:rFonts w:ascii="Times New Roman" w:eastAsia="Times New Roman" w:hAnsi="Times New Roman" w:cs="B Nazanin" w:hint="cs"/>
          <w:sz w:val="20"/>
          <w:szCs w:val="20"/>
          <w:rtl/>
        </w:rPr>
        <w:t>‌</w:t>
      </w:r>
      <w:r w:rsidR="00EC39F0" w:rsidRPr="00EC39F0">
        <w:rPr>
          <w:rFonts w:ascii="Times New Roman" w:eastAsia="Times New Roman" w:hAnsi="Times New Roman" w:cs="B Nazanin"/>
          <w:sz w:val="20"/>
          <w:szCs w:val="20"/>
          <w:rtl/>
        </w:rPr>
        <w:t>ای باید به بیماری</w:t>
      </w:r>
      <w:r w:rsidR="00EC39F0" w:rsidRPr="001E4DE8">
        <w:rPr>
          <w:rFonts w:ascii="Times New Roman" w:eastAsia="Times New Roman" w:hAnsi="Times New Roman" w:cs="B Nazanin"/>
          <w:sz w:val="20"/>
          <w:szCs w:val="20"/>
          <w:rtl/>
        </w:rPr>
        <w:t>ها ،استرس</w:t>
      </w:r>
      <w:r w:rsidR="00EC39F0" w:rsidRPr="00EC39F0">
        <w:rPr>
          <w:rFonts w:ascii="Times New Roman" w:eastAsia="Times New Roman" w:hAnsi="Times New Roman" w:cs="B Nazanin"/>
          <w:sz w:val="20"/>
          <w:szCs w:val="20"/>
          <w:rtl/>
        </w:rPr>
        <w:t>ها،</w:t>
      </w:r>
      <w:r w:rsidR="00EC39F0" w:rsidRPr="001E4DE8">
        <w:rPr>
          <w:rFonts w:ascii="Times New Roman" w:eastAsia="Times New Roman" w:hAnsi="Times New Roman" w:cs="B Nazanin" w:hint="cs"/>
          <w:sz w:val="20"/>
          <w:szCs w:val="20"/>
          <w:rtl/>
        </w:rPr>
        <w:t xml:space="preserve"> </w:t>
      </w:r>
      <w:r w:rsidR="00EC39F0" w:rsidRPr="00EC39F0">
        <w:rPr>
          <w:rFonts w:ascii="Times New Roman" w:eastAsia="Times New Roman" w:hAnsi="Times New Roman" w:cs="B Nazanin"/>
          <w:sz w:val="20"/>
          <w:szCs w:val="20"/>
          <w:rtl/>
        </w:rPr>
        <w:t>ژنتیک،</w:t>
      </w:r>
      <w:r w:rsidR="00EC39F0" w:rsidRPr="001E4DE8">
        <w:rPr>
          <w:rFonts w:ascii="Times New Roman" w:eastAsia="Times New Roman" w:hAnsi="Times New Roman" w:cs="B Nazanin" w:hint="cs"/>
          <w:sz w:val="20"/>
          <w:szCs w:val="20"/>
          <w:rtl/>
        </w:rPr>
        <w:t xml:space="preserve"> </w:t>
      </w:r>
      <w:r w:rsidR="00EC39F0" w:rsidRPr="00EC39F0">
        <w:rPr>
          <w:rFonts w:ascii="Times New Roman" w:eastAsia="Times New Roman" w:hAnsi="Times New Roman" w:cs="B Nazanin"/>
          <w:sz w:val="20"/>
          <w:szCs w:val="20"/>
          <w:rtl/>
        </w:rPr>
        <w:t>محیط و مدیریت توجه نمود.</w:t>
      </w:r>
    </w:p>
    <w:p w:rsidR="00EC39F0" w:rsidRPr="00EC39F0" w:rsidRDefault="00EC39F0" w:rsidP="00EC39F0">
      <w:pPr>
        <w:bidi/>
        <w:spacing w:before="100" w:beforeAutospacing="1" w:after="100" w:afterAutospacing="1" w:line="240" w:lineRule="auto"/>
        <w:jc w:val="both"/>
        <w:rPr>
          <w:rFonts w:ascii="Times New Roman" w:eastAsia="Times New Roman" w:hAnsi="Times New Roman" w:cs="B Titr"/>
          <w:b/>
          <w:bCs/>
          <w:rtl/>
        </w:rPr>
      </w:pPr>
      <w:r w:rsidRPr="001E4DE8">
        <w:rPr>
          <w:rFonts w:ascii="Times New Roman" w:eastAsia="Times New Roman" w:hAnsi="Times New Roman" w:cs="B Titr"/>
          <w:b/>
          <w:bCs/>
          <w:rtl/>
        </w:rPr>
        <w:t>تلیسه ها</w:t>
      </w:r>
    </w:p>
    <w:p w:rsidR="00EC39F0" w:rsidRPr="00EC39F0" w:rsidRDefault="00EC39F0" w:rsidP="00EC39F0">
      <w:pPr>
        <w:bidi/>
        <w:spacing w:before="100" w:beforeAutospacing="1" w:after="100" w:afterAutospacing="1" w:line="240" w:lineRule="auto"/>
        <w:jc w:val="both"/>
        <w:rPr>
          <w:rFonts w:ascii="Times New Roman" w:eastAsia="Times New Roman" w:hAnsi="Times New Roman" w:cs="B Nazanin"/>
          <w:sz w:val="20"/>
          <w:szCs w:val="20"/>
          <w:rtl/>
        </w:rPr>
      </w:pPr>
      <w:r w:rsidRPr="00EC39F0">
        <w:rPr>
          <w:rFonts w:ascii="Times New Roman" w:eastAsia="Times New Roman" w:hAnsi="Times New Roman" w:cs="B Nazanin"/>
          <w:sz w:val="20"/>
          <w:szCs w:val="20"/>
          <w:rtl/>
        </w:rPr>
        <w:t>نخستین فحلی در نژادهای بزرگ در سن 10-11 ماهگی اتفاق می افتد ولی در نژادهای کوچک تر امکان به وقوع پیوستن سریع تر فحلی وجود دارد. نوع و میزان تغذیه بر روی سن نخستین فحلی تلیسه ها اثر می گذارد.</w:t>
      </w:r>
      <w:r w:rsidRPr="001E4DE8">
        <w:rPr>
          <w:rFonts w:ascii="Times New Roman" w:eastAsia="Times New Roman" w:hAnsi="Times New Roman" w:cs="B Nazanin" w:hint="cs"/>
          <w:sz w:val="20"/>
          <w:szCs w:val="20"/>
          <w:rtl/>
        </w:rPr>
        <w:t xml:space="preserve"> </w:t>
      </w:r>
      <w:r w:rsidRPr="00EC39F0">
        <w:rPr>
          <w:rFonts w:ascii="Times New Roman" w:eastAsia="Times New Roman" w:hAnsi="Times New Roman" w:cs="B Nazanin"/>
          <w:sz w:val="20"/>
          <w:szCs w:val="20"/>
          <w:rtl/>
        </w:rPr>
        <w:t>وزن تلیسه ها در نخستین فحلی فاکتوری تعیین کننده بوده ولی سن فاکتور اصلی نمی باشد. نشانه های فحلی به هنگامی که تلیسه ها به 40 درصد وزن بلوغ خود می رسند،ظاهر می شود.کمبود انرژی ،پروتئین و دیگر مواد مغذی بر روی رشد و به تبع آن بر به تاخیر افتادن اولیه سن بلوغ اثر می گذارد اگر چه تغذیه اضافی،به ویژه انرژی،بلوغ راشتاب بیشتری داده ولی این فاکتور در تلیسه های چاق باسر پستانک های غیر نرمال ظاهر می گردد.</w:t>
      </w:r>
    </w:p>
    <w:p w:rsidR="00EC39F0" w:rsidRPr="00EC39F0" w:rsidRDefault="00EC39F0" w:rsidP="00EC39F0">
      <w:pPr>
        <w:bidi/>
        <w:spacing w:before="100" w:beforeAutospacing="1" w:after="100" w:afterAutospacing="1" w:line="240" w:lineRule="auto"/>
        <w:jc w:val="both"/>
        <w:rPr>
          <w:rFonts w:ascii="Times New Roman" w:eastAsia="Times New Roman" w:hAnsi="Times New Roman" w:cs="B Titr"/>
          <w:b/>
          <w:bCs/>
          <w:rtl/>
        </w:rPr>
      </w:pPr>
      <w:r w:rsidRPr="001E4DE8">
        <w:rPr>
          <w:rFonts w:ascii="Times New Roman" w:eastAsia="Times New Roman" w:hAnsi="Times New Roman" w:cs="B Titr"/>
          <w:b/>
          <w:bCs/>
          <w:rtl/>
        </w:rPr>
        <w:t>نرخ یا میزان آبستنی</w:t>
      </w:r>
    </w:p>
    <w:p w:rsidR="00EC39F0" w:rsidRPr="00EC39F0" w:rsidRDefault="00EC39F0" w:rsidP="00EC39F0">
      <w:pPr>
        <w:bidi/>
        <w:spacing w:before="100" w:beforeAutospacing="1" w:after="100" w:afterAutospacing="1" w:line="240" w:lineRule="auto"/>
        <w:jc w:val="both"/>
        <w:rPr>
          <w:rFonts w:ascii="Times New Roman" w:eastAsia="Times New Roman" w:hAnsi="Times New Roman" w:cs="B Nazanin"/>
          <w:sz w:val="20"/>
          <w:szCs w:val="20"/>
          <w:rtl/>
        </w:rPr>
      </w:pPr>
      <w:r w:rsidRPr="00EC39F0">
        <w:rPr>
          <w:rFonts w:ascii="Times New Roman" w:eastAsia="Times New Roman" w:hAnsi="Times New Roman" w:cs="B Nazanin"/>
          <w:sz w:val="20"/>
          <w:szCs w:val="20"/>
          <w:rtl/>
        </w:rPr>
        <w:t>تلیسه ها باید به هنگام جفت گیری،60 درصد وزن بلوغ را داشته باشند. آن غذاها برای وجود چرخه های نرمال تولید مثلی در 14 ماهگی باید کافی باشند. میزان برگشتی (تلیسه های برگشتی) در تلیسه های چاق بیش ا</w:t>
      </w:r>
      <w:r w:rsidRPr="001E4DE8">
        <w:rPr>
          <w:rFonts w:ascii="Times New Roman" w:eastAsia="Times New Roman" w:hAnsi="Times New Roman" w:cs="B Nazanin"/>
          <w:sz w:val="20"/>
          <w:szCs w:val="20"/>
          <w:rtl/>
        </w:rPr>
        <w:t>ز نرمال یا تلیسه های سبک وزن می</w:t>
      </w:r>
      <w:r w:rsidRPr="001E4DE8">
        <w:rPr>
          <w:rFonts w:ascii="Times New Roman" w:eastAsia="Times New Roman" w:hAnsi="Times New Roman" w:cs="B Nazanin" w:hint="cs"/>
          <w:sz w:val="20"/>
          <w:szCs w:val="20"/>
          <w:rtl/>
        </w:rPr>
        <w:t>‌</w:t>
      </w:r>
      <w:r w:rsidRPr="00EC39F0">
        <w:rPr>
          <w:rFonts w:ascii="Times New Roman" w:eastAsia="Times New Roman" w:hAnsi="Times New Roman" w:cs="B Nazanin"/>
          <w:sz w:val="20"/>
          <w:szCs w:val="20"/>
          <w:rtl/>
        </w:rPr>
        <w:t>باشند،</w:t>
      </w:r>
      <w:r w:rsidRPr="001E4DE8">
        <w:rPr>
          <w:rFonts w:ascii="Times New Roman" w:eastAsia="Times New Roman" w:hAnsi="Times New Roman" w:cs="B Nazanin" w:hint="cs"/>
          <w:sz w:val="20"/>
          <w:szCs w:val="20"/>
          <w:rtl/>
        </w:rPr>
        <w:t xml:space="preserve"> </w:t>
      </w:r>
      <w:r w:rsidRPr="00EC39F0">
        <w:rPr>
          <w:rFonts w:ascii="Times New Roman" w:eastAsia="Times New Roman" w:hAnsi="Times New Roman" w:cs="B Nazanin"/>
          <w:sz w:val="20"/>
          <w:szCs w:val="20"/>
          <w:rtl/>
        </w:rPr>
        <w:t>در صورتی که کاهش وزن تلیسه</w:t>
      </w:r>
      <w:r w:rsidRPr="001E4DE8">
        <w:rPr>
          <w:rFonts w:ascii="Times New Roman" w:eastAsia="Times New Roman" w:hAnsi="Times New Roman" w:cs="B Nazanin" w:hint="cs"/>
          <w:sz w:val="20"/>
          <w:szCs w:val="20"/>
          <w:rtl/>
        </w:rPr>
        <w:t>‌</w:t>
      </w:r>
      <w:r w:rsidRPr="00EC39F0">
        <w:rPr>
          <w:rFonts w:ascii="Times New Roman" w:eastAsia="Times New Roman" w:hAnsi="Times New Roman" w:cs="B Nazanin"/>
          <w:sz w:val="20"/>
          <w:szCs w:val="20"/>
          <w:rtl/>
        </w:rPr>
        <w:t>ها باعث کاهش نرخ آبستنی می</w:t>
      </w:r>
      <w:r w:rsidRPr="001E4DE8">
        <w:rPr>
          <w:rFonts w:ascii="Times New Roman" w:eastAsia="Times New Roman" w:hAnsi="Times New Roman" w:cs="B Nazanin" w:hint="cs"/>
          <w:sz w:val="20"/>
          <w:szCs w:val="20"/>
          <w:rtl/>
        </w:rPr>
        <w:t>‌</w:t>
      </w:r>
      <w:r w:rsidRPr="00EC39F0">
        <w:rPr>
          <w:rFonts w:ascii="Times New Roman" w:eastAsia="Times New Roman" w:hAnsi="Times New Roman" w:cs="B Nazanin"/>
          <w:sz w:val="20"/>
          <w:szCs w:val="20"/>
          <w:rtl/>
        </w:rPr>
        <w:t>شود. کمبود فسفر باعث کاهش آبستنی و تغییر در عادات فحلی می</w:t>
      </w:r>
      <w:r w:rsidRPr="001E4DE8">
        <w:rPr>
          <w:rFonts w:ascii="Times New Roman" w:eastAsia="Times New Roman" w:hAnsi="Times New Roman" w:cs="B Nazanin" w:hint="cs"/>
          <w:sz w:val="20"/>
          <w:szCs w:val="20"/>
          <w:rtl/>
        </w:rPr>
        <w:t>‌</w:t>
      </w:r>
      <w:r w:rsidRPr="00EC39F0">
        <w:rPr>
          <w:rFonts w:ascii="Times New Roman" w:eastAsia="Times New Roman" w:hAnsi="Times New Roman" w:cs="B Nazanin"/>
          <w:sz w:val="20"/>
          <w:szCs w:val="20"/>
          <w:rtl/>
        </w:rPr>
        <w:t>گردد. به طوری که جیره تلیسه</w:t>
      </w:r>
      <w:r w:rsidRPr="001E4DE8">
        <w:rPr>
          <w:rFonts w:ascii="Times New Roman" w:eastAsia="Times New Roman" w:hAnsi="Times New Roman" w:cs="B Nazanin" w:hint="cs"/>
          <w:sz w:val="20"/>
          <w:szCs w:val="20"/>
          <w:rtl/>
        </w:rPr>
        <w:t>‌</w:t>
      </w:r>
      <w:r w:rsidRPr="00EC39F0">
        <w:rPr>
          <w:rFonts w:ascii="Times New Roman" w:eastAsia="Times New Roman" w:hAnsi="Times New Roman" w:cs="B Nazanin"/>
          <w:sz w:val="20"/>
          <w:szCs w:val="20"/>
          <w:rtl/>
        </w:rPr>
        <w:t>های در حال رشد باید حاوی 26% درصد فسفر (براساس ماده خشک)</w:t>
      </w:r>
      <w:r w:rsidRPr="001E4DE8">
        <w:rPr>
          <w:rFonts w:ascii="Times New Roman" w:eastAsia="Times New Roman" w:hAnsi="Times New Roman" w:cs="B Nazanin" w:hint="cs"/>
          <w:sz w:val="20"/>
          <w:szCs w:val="20"/>
          <w:rtl/>
        </w:rPr>
        <w:t xml:space="preserve"> </w:t>
      </w:r>
      <w:r w:rsidRPr="00EC39F0">
        <w:rPr>
          <w:rFonts w:ascii="Times New Roman" w:eastAsia="Times New Roman" w:hAnsi="Times New Roman" w:cs="B Nazanin"/>
          <w:sz w:val="20"/>
          <w:szCs w:val="20"/>
          <w:rtl/>
        </w:rPr>
        <w:t>باشند.</w:t>
      </w:r>
    </w:p>
    <w:p w:rsidR="00EC39F0" w:rsidRPr="00EC39F0" w:rsidRDefault="00EC39F0" w:rsidP="00EC39F0">
      <w:pPr>
        <w:bidi/>
        <w:spacing w:before="100" w:beforeAutospacing="1" w:after="100" w:afterAutospacing="1" w:line="240" w:lineRule="auto"/>
        <w:jc w:val="both"/>
        <w:rPr>
          <w:rFonts w:ascii="Times New Roman" w:eastAsia="Times New Roman" w:hAnsi="Times New Roman" w:cs="B Nazanin"/>
          <w:sz w:val="20"/>
          <w:szCs w:val="20"/>
          <w:rtl/>
        </w:rPr>
      </w:pPr>
      <w:r w:rsidRPr="00EC39F0">
        <w:rPr>
          <w:rFonts w:ascii="Times New Roman" w:eastAsia="Times New Roman" w:hAnsi="Times New Roman" w:cs="B Nazanin"/>
          <w:sz w:val="20"/>
          <w:szCs w:val="20"/>
          <w:rtl/>
        </w:rPr>
        <w:t>ایستا فحلی به عنوان نخستین علامت فحلی مورد اعتماد برای انجام تلقیح مصنوعی است و مشاهدات بیشتری برای تعیین دوره فحلی لازم است. ثبت اطلاعا</w:t>
      </w:r>
      <w:r w:rsidRPr="001E4DE8">
        <w:rPr>
          <w:rFonts w:ascii="Times New Roman" w:eastAsia="Times New Roman" w:hAnsi="Times New Roman" w:cs="B Nazanin"/>
          <w:sz w:val="20"/>
          <w:szCs w:val="20"/>
          <w:rtl/>
        </w:rPr>
        <w:t>ت و مشاهدات (مخاط آبکی شفاف</w:t>
      </w:r>
      <w:r w:rsidRPr="00EC39F0">
        <w:rPr>
          <w:rFonts w:ascii="Times New Roman" w:eastAsia="Times New Roman" w:hAnsi="Times New Roman" w:cs="B Nazanin"/>
          <w:sz w:val="20"/>
          <w:szCs w:val="20"/>
          <w:rtl/>
        </w:rPr>
        <w:t>،</w:t>
      </w:r>
      <w:r w:rsidRPr="001E4DE8">
        <w:rPr>
          <w:rFonts w:ascii="Times New Roman" w:eastAsia="Times New Roman" w:hAnsi="Times New Roman" w:cs="B Nazanin" w:hint="cs"/>
          <w:sz w:val="20"/>
          <w:szCs w:val="20"/>
          <w:rtl/>
        </w:rPr>
        <w:t xml:space="preserve"> </w:t>
      </w:r>
      <w:r w:rsidRPr="001E4DE8">
        <w:rPr>
          <w:rFonts w:ascii="Times New Roman" w:eastAsia="Times New Roman" w:hAnsi="Times New Roman" w:cs="B Nazanin"/>
          <w:sz w:val="20"/>
          <w:szCs w:val="20"/>
          <w:rtl/>
        </w:rPr>
        <w:t>موکوس</w:t>
      </w:r>
      <w:r w:rsidRPr="001E4DE8">
        <w:rPr>
          <w:rFonts w:ascii="Times New Roman" w:eastAsia="Times New Roman" w:hAnsi="Times New Roman" w:cs="B Nazanin" w:hint="cs"/>
          <w:sz w:val="20"/>
          <w:szCs w:val="20"/>
          <w:rtl/>
        </w:rPr>
        <w:t>‌</w:t>
      </w:r>
      <w:r w:rsidRPr="00EC39F0">
        <w:rPr>
          <w:rFonts w:ascii="Times New Roman" w:eastAsia="Times New Roman" w:hAnsi="Times New Roman" w:cs="B Nazanin"/>
          <w:sz w:val="20"/>
          <w:szCs w:val="20"/>
          <w:rtl/>
        </w:rPr>
        <w:t>ها،</w:t>
      </w:r>
      <w:r w:rsidRPr="001E4DE8">
        <w:rPr>
          <w:rFonts w:ascii="Times New Roman" w:eastAsia="Times New Roman" w:hAnsi="Times New Roman" w:cs="B Nazanin" w:hint="cs"/>
          <w:sz w:val="20"/>
          <w:szCs w:val="20"/>
          <w:rtl/>
        </w:rPr>
        <w:t xml:space="preserve"> </w:t>
      </w:r>
      <w:r w:rsidRPr="00EC39F0">
        <w:rPr>
          <w:rFonts w:ascii="Times New Roman" w:eastAsia="Times New Roman" w:hAnsi="Times New Roman" w:cs="B Nazanin"/>
          <w:sz w:val="20"/>
          <w:szCs w:val="20"/>
          <w:rtl/>
        </w:rPr>
        <w:t>رفتار دام)</w:t>
      </w:r>
      <w:r w:rsidRPr="001E4DE8">
        <w:rPr>
          <w:rFonts w:ascii="Times New Roman" w:eastAsia="Times New Roman" w:hAnsi="Times New Roman" w:cs="B Nazanin" w:hint="cs"/>
          <w:sz w:val="20"/>
          <w:szCs w:val="20"/>
          <w:rtl/>
        </w:rPr>
        <w:t xml:space="preserve"> </w:t>
      </w:r>
      <w:r w:rsidRPr="001E4DE8">
        <w:rPr>
          <w:rFonts w:ascii="Times New Roman" w:eastAsia="Times New Roman" w:hAnsi="Times New Roman" w:cs="B Nazanin"/>
          <w:sz w:val="20"/>
          <w:szCs w:val="20"/>
          <w:rtl/>
        </w:rPr>
        <w:t>می</w:t>
      </w:r>
      <w:r w:rsidRPr="001E4DE8">
        <w:rPr>
          <w:rFonts w:ascii="Times New Roman" w:eastAsia="Times New Roman" w:hAnsi="Times New Roman" w:cs="B Nazanin" w:hint="cs"/>
          <w:sz w:val="20"/>
          <w:szCs w:val="20"/>
          <w:rtl/>
        </w:rPr>
        <w:t>‌</w:t>
      </w:r>
      <w:r w:rsidRPr="001E4DE8">
        <w:rPr>
          <w:rFonts w:ascii="Times New Roman" w:eastAsia="Times New Roman" w:hAnsi="Times New Roman" w:cs="B Nazanin"/>
          <w:sz w:val="20"/>
          <w:szCs w:val="20"/>
          <w:rtl/>
        </w:rPr>
        <w:t>تواند در تعیین پیش</w:t>
      </w:r>
      <w:r w:rsidRPr="001E4DE8">
        <w:rPr>
          <w:rFonts w:ascii="Times New Roman" w:eastAsia="Times New Roman" w:hAnsi="Times New Roman" w:cs="B Nazanin" w:hint="cs"/>
          <w:sz w:val="20"/>
          <w:szCs w:val="20"/>
          <w:rtl/>
        </w:rPr>
        <w:t>‌</w:t>
      </w:r>
      <w:r w:rsidRPr="001E4DE8">
        <w:rPr>
          <w:rFonts w:ascii="Times New Roman" w:eastAsia="Times New Roman" w:hAnsi="Times New Roman" w:cs="B Nazanin"/>
          <w:sz w:val="20"/>
          <w:szCs w:val="20"/>
          <w:rtl/>
        </w:rPr>
        <w:t>بینی فحلی م</w:t>
      </w:r>
      <w:r w:rsidRPr="001E4DE8">
        <w:rPr>
          <w:rFonts w:ascii="Times New Roman" w:eastAsia="Times New Roman" w:hAnsi="Times New Roman" w:cs="B Nazanin" w:hint="cs"/>
          <w:sz w:val="20"/>
          <w:szCs w:val="20"/>
          <w:rtl/>
        </w:rPr>
        <w:t>ؤ</w:t>
      </w:r>
      <w:r w:rsidRPr="001E4DE8">
        <w:rPr>
          <w:rFonts w:ascii="Times New Roman" w:eastAsia="Times New Roman" w:hAnsi="Times New Roman" w:cs="B Nazanin"/>
          <w:sz w:val="20"/>
          <w:szCs w:val="20"/>
          <w:rtl/>
        </w:rPr>
        <w:t>ثر واقع شود و چارت پیش</w:t>
      </w:r>
      <w:r w:rsidRPr="001E4DE8">
        <w:rPr>
          <w:rFonts w:ascii="Times New Roman" w:eastAsia="Times New Roman" w:hAnsi="Times New Roman" w:cs="B Nazanin" w:hint="cs"/>
          <w:sz w:val="20"/>
          <w:szCs w:val="20"/>
          <w:rtl/>
        </w:rPr>
        <w:t>‌</w:t>
      </w:r>
      <w:r w:rsidRPr="00EC39F0">
        <w:rPr>
          <w:rFonts w:ascii="Times New Roman" w:eastAsia="Times New Roman" w:hAnsi="Times New Roman" w:cs="B Nazanin"/>
          <w:sz w:val="20"/>
          <w:szCs w:val="20"/>
          <w:rtl/>
        </w:rPr>
        <w:t>بینی فحلی (تقویم گله) برای تعیین و فحلی بسیار مفید است.</w:t>
      </w:r>
    </w:p>
    <w:tbl>
      <w:tblPr>
        <w:tblpPr w:leftFromText="180" w:rightFromText="180" w:vertAnchor="text" w:horzAnchor="margin" w:tblpXSpec="center" w:tblpY="313"/>
        <w:bidiVisual/>
        <w:tblW w:w="0" w:type="auto"/>
        <w:tblCellSpacing w:w="0"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50"/>
        <w:gridCol w:w="1260"/>
        <w:gridCol w:w="1310"/>
        <w:gridCol w:w="2380"/>
      </w:tblGrid>
      <w:tr w:rsidR="00EC39F0" w:rsidRPr="00EC39F0" w:rsidTr="001E4DE8">
        <w:trPr>
          <w:trHeight w:val="410"/>
          <w:tblCellSpacing w:w="0" w:type="dxa"/>
        </w:trPr>
        <w:tc>
          <w:tcPr>
            <w:tcW w:w="1350" w:type="dxa"/>
            <w:tcBorders>
              <w:bottom w:val="single" w:sz="4" w:space="0" w:color="auto"/>
            </w:tcBorders>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Titr"/>
                <w:sz w:val="16"/>
                <w:szCs w:val="16"/>
              </w:rPr>
            </w:pPr>
            <w:r w:rsidRPr="00EC39F0">
              <w:rPr>
                <w:rFonts w:ascii="Times New Roman" w:eastAsia="Times New Roman" w:hAnsi="Times New Roman" w:cs="B Titr"/>
                <w:sz w:val="16"/>
                <w:szCs w:val="16"/>
                <w:rtl/>
              </w:rPr>
              <w:t>گاوان شیر ده</w:t>
            </w:r>
          </w:p>
        </w:tc>
        <w:tc>
          <w:tcPr>
            <w:tcW w:w="1260" w:type="dxa"/>
            <w:tcBorders>
              <w:bottom w:val="single" w:sz="4" w:space="0" w:color="auto"/>
            </w:tcBorders>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Titr"/>
                <w:sz w:val="16"/>
                <w:szCs w:val="16"/>
              </w:rPr>
            </w:pPr>
            <w:r w:rsidRPr="00EC39F0">
              <w:rPr>
                <w:rFonts w:ascii="Times New Roman" w:eastAsia="Times New Roman" w:hAnsi="Times New Roman" w:cs="B Titr"/>
                <w:sz w:val="16"/>
                <w:szCs w:val="16"/>
                <w:rtl/>
              </w:rPr>
              <w:t>گاوان خشک</w:t>
            </w:r>
          </w:p>
        </w:tc>
        <w:tc>
          <w:tcPr>
            <w:tcW w:w="1310" w:type="dxa"/>
            <w:tcBorders>
              <w:bottom w:val="single" w:sz="4" w:space="0" w:color="auto"/>
            </w:tcBorders>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Titr"/>
                <w:sz w:val="16"/>
                <w:szCs w:val="16"/>
              </w:rPr>
            </w:pPr>
            <w:r w:rsidRPr="00EC39F0">
              <w:rPr>
                <w:rFonts w:ascii="Times New Roman" w:eastAsia="Times New Roman" w:hAnsi="Times New Roman" w:cs="B Titr"/>
                <w:sz w:val="16"/>
                <w:szCs w:val="16"/>
                <w:rtl/>
              </w:rPr>
              <w:t>تلیسه در حال رشد</w:t>
            </w:r>
          </w:p>
        </w:tc>
        <w:tc>
          <w:tcPr>
            <w:tcW w:w="2380" w:type="dxa"/>
            <w:tcBorders>
              <w:bottom w:val="single" w:sz="4" w:space="0" w:color="auto"/>
            </w:tcBorders>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Titr"/>
                <w:sz w:val="16"/>
                <w:szCs w:val="16"/>
              </w:rPr>
            </w:pPr>
            <w:r w:rsidRPr="00EC39F0">
              <w:rPr>
                <w:rFonts w:ascii="Times New Roman" w:eastAsia="Times New Roman" w:hAnsi="Times New Roman" w:cs="B Titr"/>
                <w:sz w:val="16"/>
                <w:szCs w:val="16"/>
                <w:rtl/>
              </w:rPr>
              <w:t>تغذیه(</w:t>
            </w:r>
            <w:r w:rsidRPr="00EC39F0">
              <w:rPr>
                <w:rFonts w:ascii="Times New Roman" w:eastAsia="Times New Roman" w:hAnsi="Times New Roman" w:cs="Times New Roman"/>
                <w:sz w:val="16"/>
                <w:szCs w:val="16"/>
                <w:rtl/>
              </w:rPr>
              <w:t> </w:t>
            </w:r>
            <w:r w:rsidRPr="00EC39F0">
              <w:rPr>
                <w:rFonts w:ascii="Times New Roman" w:eastAsia="Times New Roman" w:hAnsi="Times New Roman" w:cs="B Titr"/>
                <w:sz w:val="16"/>
                <w:szCs w:val="16"/>
              </w:rPr>
              <w:t>a</w:t>
            </w:r>
            <w:r w:rsidRPr="00EC39F0">
              <w:rPr>
                <w:rFonts w:ascii="Times New Roman" w:eastAsia="Times New Roman" w:hAnsi="Times New Roman" w:cs="Times New Roman"/>
                <w:sz w:val="16"/>
                <w:szCs w:val="16"/>
                <w:rtl/>
              </w:rPr>
              <w:t> </w:t>
            </w:r>
            <w:r w:rsidRPr="00EC39F0">
              <w:rPr>
                <w:rFonts w:ascii="Times New Roman" w:eastAsia="Times New Roman" w:hAnsi="Times New Roman" w:cs="B Titr"/>
                <w:sz w:val="16"/>
                <w:szCs w:val="16"/>
                <w:rtl/>
              </w:rPr>
              <w:t>)</w:t>
            </w:r>
          </w:p>
        </w:tc>
      </w:tr>
      <w:tr w:rsidR="00EC39F0" w:rsidRPr="00EC39F0" w:rsidTr="001E4DE8">
        <w:trPr>
          <w:trHeight w:val="410"/>
          <w:tblCellSpacing w:w="0" w:type="dxa"/>
        </w:trPr>
        <w:tc>
          <w:tcPr>
            <w:tcW w:w="1350" w:type="dxa"/>
            <w:tcBorders>
              <w:top w:val="single" w:sz="4" w:space="0" w:color="auto"/>
            </w:tcBorders>
            <w:vAlign w:val="center"/>
            <w:hideMark/>
          </w:tcPr>
          <w:p w:rsidR="00EC39F0" w:rsidRPr="00EC39F0" w:rsidRDefault="00EC39F0" w:rsidP="00EC39F0">
            <w:pPr>
              <w:spacing w:before="100" w:beforeAutospacing="1" w:after="100" w:afterAutospacing="1" w:line="240" w:lineRule="auto"/>
              <w:jc w:val="center"/>
              <w:rPr>
                <w:rFonts w:ascii="Times New Roman" w:eastAsia="Times New Roman" w:hAnsi="Times New Roman" w:cs="B Nazanin"/>
                <w:sz w:val="18"/>
                <w:szCs w:val="18"/>
                <w:rtl/>
              </w:rPr>
            </w:pPr>
            <w:r w:rsidRPr="00EC39F0">
              <w:rPr>
                <w:rFonts w:ascii="Times New Roman" w:eastAsia="Times New Roman" w:hAnsi="Times New Roman" w:cs="B Nazanin"/>
                <w:sz w:val="18"/>
                <w:szCs w:val="18"/>
                <w:rtl/>
              </w:rPr>
              <w:t>16</w:t>
            </w:r>
            <w:r w:rsidRPr="00EC39F0">
              <w:rPr>
                <w:rFonts w:ascii="Times New Roman" w:eastAsia="Times New Roman" w:hAnsi="Times New Roman" w:cs="B Nazanin"/>
                <w:sz w:val="18"/>
                <w:szCs w:val="18"/>
              </w:rPr>
              <w:t>b</w:t>
            </w:r>
            <w:r>
              <w:rPr>
                <w:rFonts w:ascii="Times New Roman" w:eastAsia="Times New Roman" w:hAnsi="Times New Roman" w:cs="B Nazanin" w:hint="cs"/>
                <w:sz w:val="18"/>
                <w:szCs w:val="18"/>
                <w:rtl/>
              </w:rPr>
              <w:t>13</w:t>
            </w:r>
            <w:r w:rsidRPr="00EC39F0">
              <w:rPr>
                <w:rFonts w:ascii="Times New Roman" w:eastAsia="Times New Roman" w:hAnsi="Times New Roman" w:cs="Times New Roman"/>
                <w:sz w:val="18"/>
                <w:szCs w:val="18"/>
                <w:rtl/>
              </w:rPr>
              <w:t> </w:t>
            </w:r>
            <w:r>
              <w:rPr>
                <w:rFonts w:ascii="Times New Roman" w:eastAsia="Times New Roman" w:hAnsi="Times New Roman" w:cs="B Nazanin" w:hint="cs"/>
                <w:sz w:val="18"/>
                <w:szCs w:val="18"/>
                <w:rtl/>
              </w:rPr>
              <w:t xml:space="preserve">- </w:t>
            </w:r>
          </w:p>
        </w:tc>
        <w:tc>
          <w:tcPr>
            <w:tcW w:w="1260" w:type="dxa"/>
            <w:tcBorders>
              <w:top w:val="single" w:sz="4" w:space="0" w:color="auto"/>
            </w:tcBorders>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tl/>
              </w:rPr>
            </w:pPr>
            <w:r w:rsidRPr="00EC39F0">
              <w:rPr>
                <w:rFonts w:ascii="Times New Roman" w:eastAsia="Times New Roman" w:hAnsi="Times New Roman" w:cs="B Nazanin"/>
                <w:sz w:val="18"/>
                <w:szCs w:val="18"/>
                <w:rtl/>
              </w:rPr>
              <w:t>12</w:t>
            </w:r>
          </w:p>
        </w:tc>
        <w:tc>
          <w:tcPr>
            <w:tcW w:w="1310" w:type="dxa"/>
            <w:tcBorders>
              <w:top w:val="single" w:sz="4" w:space="0" w:color="auto"/>
            </w:tcBorders>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tl/>
              </w:rPr>
            </w:pPr>
            <w:r w:rsidRPr="00EC39F0">
              <w:rPr>
                <w:rFonts w:ascii="Times New Roman" w:eastAsia="Times New Roman" w:hAnsi="Times New Roman" w:cs="B Nazanin"/>
                <w:sz w:val="18"/>
                <w:szCs w:val="18"/>
                <w:rtl/>
              </w:rPr>
              <w:t>12</w:t>
            </w:r>
          </w:p>
        </w:tc>
        <w:tc>
          <w:tcPr>
            <w:tcW w:w="2380" w:type="dxa"/>
            <w:tcBorders>
              <w:top w:val="single" w:sz="4" w:space="0" w:color="auto"/>
            </w:tcBorders>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tl/>
              </w:rPr>
            </w:pPr>
            <w:r w:rsidRPr="00EC39F0">
              <w:rPr>
                <w:rFonts w:ascii="Times New Roman" w:eastAsia="Times New Roman" w:hAnsi="Times New Roman" w:cs="B Nazanin"/>
                <w:sz w:val="18"/>
                <w:szCs w:val="18"/>
                <w:rtl/>
              </w:rPr>
              <w:t>پروتئین خام</w:t>
            </w:r>
            <w:r w:rsidRPr="00EC39F0">
              <w:rPr>
                <w:rFonts w:ascii="Times New Roman" w:eastAsia="Times New Roman" w:hAnsi="Times New Roman" w:cs="B Nazanin"/>
                <w:sz w:val="16"/>
                <w:szCs w:val="16"/>
                <w:rtl/>
              </w:rPr>
              <w:t>( %)</w:t>
            </w:r>
          </w:p>
        </w:tc>
      </w:tr>
      <w:tr w:rsidR="00EC39F0" w:rsidRPr="00EC39F0" w:rsidTr="001E4DE8">
        <w:trPr>
          <w:tblCellSpacing w:w="0" w:type="dxa"/>
        </w:trPr>
        <w:tc>
          <w:tcPr>
            <w:tcW w:w="1350" w:type="dxa"/>
            <w:vAlign w:val="center"/>
            <w:hideMark/>
          </w:tcPr>
          <w:p w:rsidR="00EC39F0" w:rsidRPr="00EC39F0" w:rsidRDefault="00EC39F0" w:rsidP="00EC39F0">
            <w:pPr>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78/0 -64/0</w:t>
            </w:r>
          </w:p>
        </w:tc>
        <w:tc>
          <w:tcPr>
            <w:tcW w:w="126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61/0</w:t>
            </w:r>
          </w:p>
        </w:tc>
        <w:tc>
          <w:tcPr>
            <w:tcW w:w="131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w:t>
            </w:r>
          </w:p>
        </w:tc>
        <w:tc>
          <w:tcPr>
            <w:tcW w:w="238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انرژی خالص شیرواری</w:t>
            </w:r>
            <w:r w:rsidRPr="00EC39F0">
              <w:rPr>
                <w:rFonts w:ascii="Times New Roman" w:eastAsia="Times New Roman" w:hAnsi="Times New Roman" w:cs="B Nazanin"/>
                <w:sz w:val="16"/>
                <w:szCs w:val="16"/>
                <w:rtl/>
              </w:rPr>
              <w:t>(مگا کالری در پوند)</w:t>
            </w:r>
          </w:p>
        </w:tc>
      </w:tr>
      <w:tr w:rsidR="00EC39F0" w:rsidRPr="00EC39F0" w:rsidTr="001E4DE8">
        <w:trPr>
          <w:tblCellSpacing w:w="0" w:type="dxa"/>
        </w:trPr>
        <w:tc>
          <w:tcPr>
            <w:tcW w:w="1350" w:type="dxa"/>
            <w:vAlign w:val="center"/>
            <w:hideMark/>
          </w:tcPr>
          <w:p w:rsidR="00EC39F0" w:rsidRPr="00EC39F0" w:rsidRDefault="00EC39F0" w:rsidP="00EC39F0">
            <w:pPr>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 xml:space="preserve">75 </w:t>
            </w:r>
            <w:r w:rsidRPr="00EC39F0">
              <w:rPr>
                <w:rFonts w:ascii="Times New Roman" w:eastAsia="Times New Roman" w:hAnsi="Times New Roman" w:cs="Times New Roman"/>
                <w:sz w:val="18"/>
                <w:szCs w:val="18"/>
                <w:rtl/>
              </w:rPr>
              <w:t>–</w:t>
            </w:r>
            <w:r w:rsidRPr="00EC39F0">
              <w:rPr>
                <w:rFonts w:ascii="Times New Roman" w:eastAsia="Times New Roman" w:hAnsi="Times New Roman" w:cs="B Nazanin"/>
                <w:sz w:val="18"/>
                <w:szCs w:val="18"/>
                <w:rtl/>
              </w:rPr>
              <w:t xml:space="preserve"> 63</w:t>
            </w:r>
          </w:p>
        </w:tc>
        <w:tc>
          <w:tcPr>
            <w:tcW w:w="126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60</w:t>
            </w:r>
          </w:p>
        </w:tc>
        <w:tc>
          <w:tcPr>
            <w:tcW w:w="131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60</w:t>
            </w:r>
          </w:p>
        </w:tc>
        <w:tc>
          <w:tcPr>
            <w:tcW w:w="238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proofErr w:type="gramStart"/>
            <w:r w:rsidRPr="00EC39F0">
              <w:rPr>
                <w:rFonts w:ascii="Times New Roman" w:eastAsia="Times New Roman" w:hAnsi="Times New Roman" w:cs="B Nazanin"/>
                <w:sz w:val="18"/>
                <w:szCs w:val="18"/>
              </w:rPr>
              <w:t>TDN</w:t>
            </w:r>
            <w:r w:rsidRPr="00EC39F0">
              <w:rPr>
                <w:rFonts w:ascii="Times New Roman" w:eastAsia="Times New Roman" w:hAnsi="Times New Roman" w:cs="B Nazanin"/>
                <w:sz w:val="16"/>
                <w:szCs w:val="16"/>
                <w:rtl/>
              </w:rPr>
              <w:t>(</w:t>
            </w:r>
            <w:proofErr w:type="gramEnd"/>
            <w:r w:rsidRPr="00EC39F0">
              <w:rPr>
                <w:rFonts w:ascii="Times New Roman" w:eastAsia="Times New Roman" w:hAnsi="Times New Roman" w:cs="B Nazanin"/>
                <w:sz w:val="16"/>
                <w:szCs w:val="16"/>
                <w:rtl/>
              </w:rPr>
              <w:t>%)</w:t>
            </w:r>
          </w:p>
        </w:tc>
      </w:tr>
      <w:tr w:rsidR="00EC39F0" w:rsidRPr="00EC39F0" w:rsidTr="001E4DE8">
        <w:trPr>
          <w:tblCellSpacing w:w="0" w:type="dxa"/>
        </w:trPr>
        <w:tc>
          <w:tcPr>
            <w:tcW w:w="1350" w:type="dxa"/>
            <w:vAlign w:val="center"/>
            <w:hideMark/>
          </w:tcPr>
          <w:p w:rsidR="00EC39F0" w:rsidRPr="00EC39F0" w:rsidRDefault="00EC39F0" w:rsidP="00EC39F0">
            <w:pPr>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17</w:t>
            </w:r>
          </w:p>
        </w:tc>
        <w:tc>
          <w:tcPr>
            <w:tcW w:w="126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17</w:t>
            </w:r>
          </w:p>
        </w:tc>
        <w:tc>
          <w:tcPr>
            <w:tcW w:w="131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15</w:t>
            </w:r>
          </w:p>
        </w:tc>
        <w:tc>
          <w:tcPr>
            <w:tcW w:w="238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فیبر خام</w:t>
            </w:r>
            <w:r w:rsidRPr="00EC39F0">
              <w:rPr>
                <w:rFonts w:ascii="Times New Roman" w:eastAsia="Times New Roman" w:hAnsi="Times New Roman" w:cs="B Nazanin"/>
                <w:sz w:val="16"/>
                <w:szCs w:val="16"/>
                <w:rtl/>
              </w:rPr>
              <w:t>(%)</w:t>
            </w:r>
          </w:p>
        </w:tc>
      </w:tr>
      <w:tr w:rsidR="00EC39F0" w:rsidRPr="00EC39F0" w:rsidTr="001E4DE8">
        <w:trPr>
          <w:tblCellSpacing w:w="0" w:type="dxa"/>
        </w:trPr>
        <w:tc>
          <w:tcPr>
            <w:tcW w:w="1350" w:type="dxa"/>
            <w:vAlign w:val="center"/>
            <w:hideMark/>
          </w:tcPr>
          <w:p w:rsidR="00EC39F0" w:rsidRPr="00EC39F0" w:rsidRDefault="00EC39F0" w:rsidP="00EC39F0">
            <w:pPr>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21</w:t>
            </w:r>
          </w:p>
        </w:tc>
        <w:tc>
          <w:tcPr>
            <w:tcW w:w="126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21</w:t>
            </w:r>
          </w:p>
        </w:tc>
        <w:tc>
          <w:tcPr>
            <w:tcW w:w="131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19</w:t>
            </w:r>
          </w:p>
        </w:tc>
        <w:tc>
          <w:tcPr>
            <w:tcW w:w="238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proofErr w:type="gramStart"/>
            <w:r w:rsidRPr="00EC39F0">
              <w:rPr>
                <w:rFonts w:ascii="Times New Roman" w:eastAsia="Times New Roman" w:hAnsi="Times New Roman" w:cs="B Nazanin"/>
                <w:sz w:val="18"/>
                <w:szCs w:val="18"/>
              </w:rPr>
              <w:t>ADF</w:t>
            </w:r>
            <w:r w:rsidRPr="00EC39F0">
              <w:rPr>
                <w:rFonts w:ascii="Times New Roman" w:eastAsia="Times New Roman" w:hAnsi="Times New Roman" w:cs="B Nazanin"/>
                <w:sz w:val="16"/>
                <w:szCs w:val="16"/>
                <w:rtl/>
              </w:rPr>
              <w:t>(</w:t>
            </w:r>
            <w:proofErr w:type="gramEnd"/>
            <w:r w:rsidRPr="00EC39F0">
              <w:rPr>
                <w:rFonts w:ascii="Times New Roman" w:eastAsia="Times New Roman" w:hAnsi="Times New Roman" w:cs="B Nazanin"/>
                <w:sz w:val="16"/>
                <w:szCs w:val="16"/>
                <w:rtl/>
              </w:rPr>
              <w:t>%)</w:t>
            </w:r>
          </w:p>
        </w:tc>
      </w:tr>
      <w:tr w:rsidR="00EC39F0" w:rsidRPr="00EC39F0" w:rsidTr="001E4DE8">
        <w:trPr>
          <w:tblCellSpacing w:w="0" w:type="dxa"/>
        </w:trPr>
        <w:tc>
          <w:tcPr>
            <w:tcW w:w="1350" w:type="dxa"/>
            <w:vAlign w:val="center"/>
            <w:hideMark/>
          </w:tcPr>
          <w:p w:rsidR="00EC39F0" w:rsidRPr="00EC39F0" w:rsidRDefault="00EC39F0" w:rsidP="00EC39F0">
            <w:pPr>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 xml:space="preserve">60/0 </w:t>
            </w:r>
            <w:r w:rsidRPr="00EC39F0">
              <w:rPr>
                <w:rFonts w:ascii="Times New Roman" w:eastAsia="Times New Roman" w:hAnsi="Times New Roman" w:cs="Times New Roman"/>
                <w:sz w:val="18"/>
                <w:szCs w:val="18"/>
                <w:rtl/>
              </w:rPr>
              <w:t>–</w:t>
            </w:r>
            <w:r w:rsidRPr="00EC39F0">
              <w:rPr>
                <w:rFonts w:ascii="Times New Roman" w:eastAsia="Times New Roman" w:hAnsi="Times New Roman" w:cs="B Nazanin"/>
                <w:sz w:val="18"/>
                <w:szCs w:val="18"/>
                <w:rtl/>
              </w:rPr>
              <w:t xml:space="preserve"> 43/0</w:t>
            </w:r>
          </w:p>
        </w:tc>
        <w:tc>
          <w:tcPr>
            <w:tcW w:w="126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37/0</w:t>
            </w:r>
          </w:p>
        </w:tc>
        <w:tc>
          <w:tcPr>
            <w:tcW w:w="131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40/0</w:t>
            </w:r>
          </w:p>
        </w:tc>
        <w:tc>
          <w:tcPr>
            <w:tcW w:w="238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کلسیم</w:t>
            </w:r>
            <w:r w:rsidRPr="00EC39F0">
              <w:rPr>
                <w:rFonts w:ascii="Times New Roman" w:eastAsia="Times New Roman" w:hAnsi="Times New Roman" w:cs="B Nazanin"/>
                <w:sz w:val="16"/>
                <w:szCs w:val="16"/>
                <w:rtl/>
              </w:rPr>
              <w:t>(%)</w:t>
            </w:r>
          </w:p>
        </w:tc>
      </w:tr>
      <w:tr w:rsidR="00EC39F0" w:rsidRPr="00EC39F0" w:rsidTr="001E4DE8">
        <w:trPr>
          <w:tblCellSpacing w:w="0" w:type="dxa"/>
        </w:trPr>
        <w:tc>
          <w:tcPr>
            <w:tcW w:w="135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40/0 -</w:t>
            </w:r>
            <w:r>
              <w:rPr>
                <w:rFonts w:ascii="Times New Roman" w:eastAsia="Times New Roman" w:hAnsi="Times New Roman" w:cs="B Nazanin" w:hint="cs"/>
                <w:sz w:val="18"/>
                <w:szCs w:val="18"/>
                <w:rtl/>
              </w:rPr>
              <w:t xml:space="preserve"> </w:t>
            </w:r>
            <w:r w:rsidRPr="00EC39F0">
              <w:rPr>
                <w:rFonts w:ascii="Times New Roman" w:eastAsia="Times New Roman" w:hAnsi="Times New Roman" w:cs="B Nazanin"/>
                <w:sz w:val="18"/>
                <w:szCs w:val="18"/>
                <w:rtl/>
              </w:rPr>
              <w:t>31/0</w:t>
            </w:r>
          </w:p>
        </w:tc>
        <w:tc>
          <w:tcPr>
            <w:tcW w:w="126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26/0</w:t>
            </w:r>
          </w:p>
        </w:tc>
        <w:tc>
          <w:tcPr>
            <w:tcW w:w="131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26/0</w:t>
            </w:r>
          </w:p>
        </w:tc>
        <w:tc>
          <w:tcPr>
            <w:tcW w:w="238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فسفر</w:t>
            </w:r>
            <w:r w:rsidRPr="00EC39F0">
              <w:rPr>
                <w:rFonts w:ascii="Times New Roman" w:eastAsia="Times New Roman" w:hAnsi="Times New Roman" w:cs="B Nazanin"/>
                <w:sz w:val="16"/>
                <w:szCs w:val="16"/>
                <w:rtl/>
              </w:rPr>
              <w:t>(%)</w:t>
            </w:r>
          </w:p>
        </w:tc>
      </w:tr>
      <w:tr w:rsidR="00EC39F0" w:rsidRPr="00EC39F0" w:rsidTr="001E4DE8">
        <w:trPr>
          <w:tblCellSpacing w:w="0" w:type="dxa"/>
        </w:trPr>
        <w:tc>
          <w:tcPr>
            <w:tcW w:w="135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20/0</w:t>
            </w:r>
          </w:p>
        </w:tc>
        <w:tc>
          <w:tcPr>
            <w:tcW w:w="126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16/0</w:t>
            </w:r>
          </w:p>
        </w:tc>
        <w:tc>
          <w:tcPr>
            <w:tcW w:w="131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16/0</w:t>
            </w:r>
          </w:p>
        </w:tc>
        <w:tc>
          <w:tcPr>
            <w:tcW w:w="238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منیزیم</w:t>
            </w:r>
            <w:r w:rsidRPr="00EC39F0">
              <w:rPr>
                <w:rFonts w:ascii="Times New Roman" w:eastAsia="Times New Roman" w:hAnsi="Times New Roman" w:cs="B Nazanin"/>
                <w:sz w:val="16"/>
                <w:szCs w:val="16"/>
                <w:rtl/>
              </w:rPr>
              <w:t>(%)</w:t>
            </w:r>
          </w:p>
        </w:tc>
      </w:tr>
      <w:tr w:rsidR="00EC39F0" w:rsidRPr="00EC39F0" w:rsidTr="001E4DE8">
        <w:trPr>
          <w:tblCellSpacing w:w="0" w:type="dxa"/>
        </w:trPr>
        <w:tc>
          <w:tcPr>
            <w:tcW w:w="135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80/0</w:t>
            </w:r>
          </w:p>
        </w:tc>
        <w:tc>
          <w:tcPr>
            <w:tcW w:w="126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80/0</w:t>
            </w:r>
          </w:p>
        </w:tc>
        <w:tc>
          <w:tcPr>
            <w:tcW w:w="131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80/0</w:t>
            </w:r>
          </w:p>
        </w:tc>
        <w:tc>
          <w:tcPr>
            <w:tcW w:w="238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پتاسیم</w:t>
            </w:r>
            <w:r w:rsidRPr="00EC39F0">
              <w:rPr>
                <w:rFonts w:ascii="Times New Roman" w:eastAsia="Times New Roman" w:hAnsi="Times New Roman" w:cs="B Nazanin"/>
                <w:sz w:val="16"/>
                <w:szCs w:val="16"/>
                <w:rtl/>
              </w:rPr>
              <w:t>(%)</w:t>
            </w:r>
          </w:p>
        </w:tc>
      </w:tr>
      <w:tr w:rsidR="00EC39F0" w:rsidRPr="00EC39F0" w:rsidTr="001E4DE8">
        <w:trPr>
          <w:tblCellSpacing w:w="0" w:type="dxa"/>
        </w:trPr>
        <w:tc>
          <w:tcPr>
            <w:tcW w:w="135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46/0</w:t>
            </w:r>
          </w:p>
        </w:tc>
        <w:tc>
          <w:tcPr>
            <w:tcW w:w="126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25/0</w:t>
            </w:r>
          </w:p>
        </w:tc>
        <w:tc>
          <w:tcPr>
            <w:tcW w:w="131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25/0</w:t>
            </w:r>
          </w:p>
        </w:tc>
        <w:tc>
          <w:tcPr>
            <w:tcW w:w="238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نمک</w:t>
            </w:r>
            <w:r w:rsidRPr="00EC39F0">
              <w:rPr>
                <w:rFonts w:ascii="Times New Roman" w:eastAsia="Times New Roman" w:hAnsi="Times New Roman" w:cs="B Nazanin"/>
                <w:sz w:val="16"/>
                <w:szCs w:val="16"/>
                <w:rtl/>
              </w:rPr>
              <w:t>(%)</w:t>
            </w:r>
          </w:p>
        </w:tc>
      </w:tr>
      <w:tr w:rsidR="00EC39F0" w:rsidRPr="00EC39F0" w:rsidTr="001E4DE8">
        <w:trPr>
          <w:tblCellSpacing w:w="0" w:type="dxa"/>
        </w:trPr>
        <w:tc>
          <w:tcPr>
            <w:tcW w:w="135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20/0</w:t>
            </w:r>
          </w:p>
        </w:tc>
        <w:tc>
          <w:tcPr>
            <w:tcW w:w="126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17/0</w:t>
            </w:r>
          </w:p>
        </w:tc>
        <w:tc>
          <w:tcPr>
            <w:tcW w:w="131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16/0</w:t>
            </w:r>
          </w:p>
        </w:tc>
        <w:tc>
          <w:tcPr>
            <w:tcW w:w="238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گوگرد</w:t>
            </w:r>
            <w:r w:rsidRPr="00EC39F0">
              <w:rPr>
                <w:rFonts w:ascii="Times New Roman" w:eastAsia="Times New Roman" w:hAnsi="Times New Roman" w:cs="B Nazanin"/>
                <w:sz w:val="16"/>
                <w:szCs w:val="16"/>
                <w:rtl/>
              </w:rPr>
              <w:t>(%)</w:t>
            </w:r>
          </w:p>
        </w:tc>
      </w:tr>
      <w:tr w:rsidR="00EC39F0" w:rsidRPr="00EC39F0" w:rsidTr="001E4DE8">
        <w:trPr>
          <w:tblCellSpacing w:w="0" w:type="dxa"/>
        </w:trPr>
        <w:tc>
          <w:tcPr>
            <w:tcW w:w="135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50</w:t>
            </w:r>
          </w:p>
        </w:tc>
        <w:tc>
          <w:tcPr>
            <w:tcW w:w="126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50</w:t>
            </w:r>
          </w:p>
        </w:tc>
        <w:tc>
          <w:tcPr>
            <w:tcW w:w="131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50</w:t>
            </w:r>
          </w:p>
        </w:tc>
        <w:tc>
          <w:tcPr>
            <w:tcW w:w="2380" w:type="dxa"/>
            <w:vAlign w:val="center"/>
            <w:hideMark/>
          </w:tcPr>
          <w:p w:rsidR="00EC39F0" w:rsidRPr="00EC39F0" w:rsidRDefault="001E4DE8" w:rsidP="00EC39F0">
            <w:pPr>
              <w:bidi/>
              <w:spacing w:before="100" w:beforeAutospacing="1" w:after="100" w:afterAutospacing="1" w:line="240" w:lineRule="auto"/>
              <w:jc w:val="center"/>
              <w:rPr>
                <w:rFonts w:ascii="Times New Roman" w:eastAsia="Times New Roman" w:hAnsi="Times New Roman" w:cs="B Nazanin"/>
                <w:sz w:val="18"/>
                <w:szCs w:val="18"/>
              </w:rPr>
            </w:pPr>
            <w:r>
              <w:rPr>
                <w:rFonts w:ascii="Times New Roman" w:eastAsia="Times New Roman" w:hAnsi="Times New Roman" w:cs="B Nazanin" w:hint="cs"/>
                <w:sz w:val="18"/>
                <w:szCs w:val="18"/>
                <w:rtl/>
              </w:rPr>
              <w:t xml:space="preserve"> </w:t>
            </w:r>
            <w:proofErr w:type="spellStart"/>
            <w:r w:rsidR="00EC39F0" w:rsidRPr="00EC39F0">
              <w:rPr>
                <w:rFonts w:ascii="Times New Roman" w:eastAsia="Times New Roman" w:hAnsi="Times New Roman" w:cs="B Nazanin"/>
                <w:sz w:val="18"/>
                <w:szCs w:val="18"/>
              </w:rPr>
              <w:t>Ppm</w:t>
            </w:r>
            <w:proofErr w:type="spellEnd"/>
            <w:r>
              <w:rPr>
                <w:rFonts w:ascii="Times New Roman" w:eastAsia="Times New Roman" w:hAnsi="Times New Roman" w:cs="B Nazanin" w:hint="cs"/>
                <w:sz w:val="18"/>
                <w:szCs w:val="18"/>
                <w:rtl/>
              </w:rPr>
              <w:t xml:space="preserve"> </w:t>
            </w:r>
            <w:r w:rsidR="00EC39F0" w:rsidRPr="00EC39F0">
              <w:rPr>
                <w:rFonts w:ascii="Times New Roman" w:eastAsia="Times New Roman" w:hAnsi="Times New Roman" w:cs="B Nazanin"/>
                <w:sz w:val="18"/>
                <w:szCs w:val="18"/>
                <w:rtl/>
              </w:rPr>
              <w:t>آهن</w:t>
            </w:r>
          </w:p>
        </w:tc>
      </w:tr>
      <w:tr w:rsidR="00EC39F0" w:rsidRPr="00EC39F0" w:rsidTr="001E4DE8">
        <w:trPr>
          <w:tblCellSpacing w:w="0" w:type="dxa"/>
        </w:trPr>
        <w:tc>
          <w:tcPr>
            <w:tcW w:w="135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10/0</w:t>
            </w:r>
          </w:p>
        </w:tc>
        <w:tc>
          <w:tcPr>
            <w:tcW w:w="126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10/0</w:t>
            </w:r>
          </w:p>
        </w:tc>
        <w:tc>
          <w:tcPr>
            <w:tcW w:w="131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10/0</w:t>
            </w:r>
          </w:p>
        </w:tc>
        <w:tc>
          <w:tcPr>
            <w:tcW w:w="238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proofErr w:type="spellStart"/>
            <w:r w:rsidRPr="00EC39F0">
              <w:rPr>
                <w:rFonts w:ascii="Times New Roman" w:eastAsia="Times New Roman" w:hAnsi="Times New Roman" w:cs="B Nazanin"/>
                <w:sz w:val="18"/>
                <w:szCs w:val="18"/>
              </w:rPr>
              <w:t>Ppm</w:t>
            </w:r>
            <w:proofErr w:type="spellEnd"/>
            <w:r w:rsidR="001E4DE8">
              <w:rPr>
                <w:rFonts w:ascii="Times New Roman" w:eastAsia="Times New Roman" w:hAnsi="Times New Roman" w:cs="B Nazanin" w:hint="cs"/>
                <w:sz w:val="18"/>
                <w:szCs w:val="18"/>
                <w:rtl/>
              </w:rPr>
              <w:t xml:space="preserve"> </w:t>
            </w:r>
            <w:r w:rsidRPr="00EC39F0">
              <w:rPr>
                <w:rFonts w:ascii="Times New Roman" w:eastAsia="Times New Roman" w:hAnsi="Times New Roman" w:cs="B Nazanin"/>
                <w:sz w:val="18"/>
                <w:szCs w:val="18"/>
                <w:rtl/>
              </w:rPr>
              <w:t>کبالت</w:t>
            </w:r>
          </w:p>
        </w:tc>
      </w:tr>
      <w:tr w:rsidR="00EC39F0" w:rsidRPr="00EC39F0" w:rsidTr="001E4DE8">
        <w:trPr>
          <w:tblCellSpacing w:w="0" w:type="dxa"/>
        </w:trPr>
        <w:tc>
          <w:tcPr>
            <w:tcW w:w="135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10</w:t>
            </w:r>
          </w:p>
        </w:tc>
        <w:tc>
          <w:tcPr>
            <w:tcW w:w="126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10</w:t>
            </w:r>
          </w:p>
        </w:tc>
        <w:tc>
          <w:tcPr>
            <w:tcW w:w="131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10</w:t>
            </w:r>
          </w:p>
        </w:tc>
        <w:tc>
          <w:tcPr>
            <w:tcW w:w="2380" w:type="dxa"/>
            <w:vAlign w:val="center"/>
            <w:hideMark/>
          </w:tcPr>
          <w:p w:rsidR="00EC39F0" w:rsidRPr="00EC39F0" w:rsidRDefault="001E4DE8" w:rsidP="00EC39F0">
            <w:pPr>
              <w:bidi/>
              <w:spacing w:before="100" w:beforeAutospacing="1" w:after="100" w:afterAutospacing="1" w:line="240" w:lineRule="auto"/>
              <w:jc w:val="center"/>
              <w:rPr>
                <w:rFonts w:ascii="Times New Roman" w:eastAsia="Times New Roman" w:hAnsi="Times New Roman" w:cs="B Nazanin"/>
                <w:sz w:val="18"/>
                <w:szCs w:val="18"/>
              </w:rPr>
            </w:pPr>
            <w:r>
              <w:rPr>
                <w:rFonts w:ascii="Times New Roman" w:eastAsia="Times New Roman" w:hAnsi="Times New Roman" w:cs="B Nazanin" w:hint="cs"/>
                <w:sz w:val="18"/>
                <w:szCs w:val="18"/>
                <w:rtl/>
              </w:rPr>
              <w:t xml:space="preserve"> </w:t>
            </w:r>
            <w:proofErr w:type="spellStart"/>
            <w:r w:rsidR="00EC39F0" w:rsidRPr="00EC39F0">
              <w:rPr>
                <w:rFonts w:ascii="Times New Roman" w:eastAsia="Times New Roman" w:hAnsi="Times New Roman" w:cs="B Nazanin"/>
                <w:sz w:val="18"/>
                <w:szCs w:val="18"/>
              </w:rPr>
              <w:t>Ppm</w:t>
            </w:r>
            <w:proofErr w:type="spellEnd"/>
            <w:r>
              <w:rPr>
                <w:rFonts w:ascii="Times New Roman" w:eastAsia="Times New Roman" w:hAnsi="Times New Roman" w:cs="B Nazanin" w:hint="cs"/>
                <w:sz w:val="18"/>
                <w:szCs w:val="18"/>
                <w:rtl/>
              </w:rPr>
              <w:t xml:space="preserve"> </w:t>
            </w:r>
            <w:r w:rsidR="00EC39F0" w:rsidRPr="00EC39F0">
              <w:rPr>
                <w:rFonts w:ascii="Times New Roman" w:eastAsia="Times New Roman" w:hAnsi="Times New Roman" w:cs="B Nazanin"/>
                <w:sz w:val="18"/>
                <w:szCs w:val="18"/>
                <w:rtl/>
              </w:rPr>
              <w:t>مس</w:t>
            </w:r>
          </w:p>
        </w:tc>
      </w:tr>
      <w:tr w:rsidR="00EC39F0" w:rsidRPr="00EC39F0" w:rsidTr="001E4DE8">
        <w:trPr>
          <w:tblCellSpacing w:w="0" w:type="dxa"/>
        </w:trPr>
        <w:tc>
          <w:tcPr>
            <w:tcW w:w="135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40</w:t>
            </w:r>
          </w:p>
        </w:tc>
        <w:tc>
          <w:tcPr>
            <w:tcW w:w="126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40</w:t>
            </w:r>
          </w:p>
        </w:tc>
        <w:tc>
          <w:tcPr>
            <w:tcW w:w="131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40</w:t>
            </w:r>
          </w:p>
        </w:tc>
        <w:tc>
          <w:tcPr>
            <w:tcW w:w="238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proofErr w:type="spellStart"/>
            <w:r w:rsidRPr="00EC39F0">
              <w:rPr>
                <w:rFonts w:ascii="Times New Roman" w:eastAsia="Times New Roman" w:hAnsi="Times New Roman" w:cs="B Nazanin"/>
                <w:sz w:val="18"/>
                <w:szCs w:val="18"/>
              </w:rPr>
              <w:t>Ppm</w:t>
            </w:r>
            <w:proofErr w:type="spellEnd"/>
            <w:r w:rsidR="001E4DE8">
              <w:rPr>
                <w:rFonts w:ascii="Times New Roman" w:eastAsia="Times New Roman" w:hAnsi="Times New Roman" w:cs="B Nazanin" w:hint="cs"/>
                <w:sz w:val="18"/>
                <w:szCs w:val="18"/>
                <w:rtl/>
              </w:rPr>
              <w:t xml:space="preserve"> </w:t>
            </w:r>
            <w:r w:rsidRPr="00EC39F0">
              <w:rPr>
                <w:rFonts w:ascii="Times New Roman" w:eastAsia="Times New Roman" w:hAnsi="Times New Roman" w:cs="B Nazanin"/>
                <w:sz w:val="18"/>
                <w:szCs w:val="18"/>
                <w:rtl/>
              </w:rPr>
              <w:t>منگنز</w:t>
            </w:r>
          </w:p>
        </w:tc>
      </w:tr>
      <w:tr w:rsidR="00EC39F0" w:rsidRPr="00EC39F0" w:rsidTr="001E4DE8">
        <w:trPr>
          <w:tblCellSpacing w:w="0" w:type="dxa"/>
        </w:trPr>
        <w:tc>
          <w:tcPr>
            <w:tcW w:w="135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40</w:t>
            </w:r>
          </w:p>
        </w:tc>
        <w:tc>
          <w:tcPr>
            <w:tcW w:w="126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40</w:t>
            </w:r>
          </w:p>
        </w:tc>
        <w:tc>
          <w:tcPr>
            <w:tcW w:w="131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40</w:t>
            </w:r>
          </w:p>
        </w:tc>
        <w:tc>
          <w:tcPr>
            <w:tcW w:w="238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proofErr w:type="spellStart"/>
            <w:r w:rsidRPr="00EC39F0">
              <w:rPr>
                <w:rFonts w:ascii="Times New Roman" w:eastAsia="Times New Roman" w:hAnsi="Times New Roman" w:cs="B Nazanin"/>
                <w:sz w:val="18"/>
                <w:szCs w:val="18"/>
              </w:rPr>
              <w:t>Ppm</w:t>
            </w:r>
            <w:proofErr w:type="spellEnd"/>
            <w:r w:rsidR="001E4DE8">
              <w:rPr>
                <w:rFonts w:ascii="Times New Roman" w:eastAsia="Times New Roman" w:hAnsi="Times New Roman" w:cs="B Nazanin" w:hint="cs"/>
                <w:sz w:val="18"/>
                <w:szCs w:val="18"/>
                <w:rtl/>
              </w:rPr>
              <w:t xml:space="preserve"> </w:t>
            </w:r>
            <w:r w:rsidRPr="00EC39F0">
              <w:rPr>
                <w:rFonts w:ascii="Times New Roman" w:eastAsia="Times New Roman" w:hAnsi="Times New Roman" w:cs="B Nazanin"/>
                <w:sz w:val="18"/>
                <w:szCs w:val="18"/>
                <w:rtl/>
              </w:rPr>
              <w:t>روی</w:t>
            </w:r>
          </w:p>
        </w:tc>
      </w:tr>
      <w:tr w:rsidR="00EC39F0" w:rsidRPr="00EC39F0" w:rsidTr="001E4DE8">
        <w:trPr>
          <w:tblCellSpacing w:w="0" w:type="dxa"/>
        </w:trPr>
        <w:tc>
          <w:tcPr>
            <w:tcW w:w="135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5/0</w:t>
            </w:r>
          </w:p>
        </w:tc>
        <w:tc>
          <w:tcPr>
            <w:tcW w:w="126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5/0</w:t>
            </w:r>
          </w:p>
        </w:tc>
        <w:tc>
          <w:tcPr>
            <w:tcW w:w="131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25/0</w:t>
            </w:r>
          </w:p>
        </w:tc>
        <w:tc>
          <w:tcPr>
            <w:tcW w:w="238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proofErr w:type="spellStart"/>
            <w:r w:rsidRPr="00EC39F0">
              <w:rPr>
                <w:rFonts w:ascii="Times New Roman" w:eastAsia="Times New Roman" w:hAnsi="Times New Roman" w:cs="B Nazanin"/>
                <w:sz w:val="18"/>
                <w:szCs w:val="18"/>
              </w:rPr>
              <w:t>Ppm</w:t>
            </w:r>
            <w:proofErr w:type="spellEnd"/>
            <w:r w:rsidR="001E4DE8">
              <w:rPr>
                <w:rFonts w:ascii="Times New Roman" w:eastAsia="Times New Roman" w:hAnsi="Times New Roman" w:cs="B Nazanin" w:hint="cs"/>
                <w:sz w:val="18"/>
                <w:szCs w:val="18"/>
                <w:rtl/>
              </w:rPr>
              <w:t xml:space="preserve"> </w:t>
            </w:r>
            <w:r w:rsidRPr="00EC39F0">
              <w:rPr>
                <w:rFonts w:ascii="Times New Roman" w:eastAsia="Times New Roman" w:hAnsi="Times New Roman" w:cs="B Nazanin"/>
                <w:sz w:val="18"/>
                <w:szCs w:val="18"/>
                <w:rtl/>
              </w:rPr>
              <w:t>ید</w:t>
            </w:r>
          </w:p>
        </w:tc>
      </w:tr>
      <w:tr w:rsidR="00EC39F0" w:rsidRPr="00EC39F0" w:rsidTr="001E4DE8">
        <w:trPr>
          <w:tblCellSpacing w:w="0" w:type="dxa"/>
        </w:trPr>
        <w:tc>
          <w:tcPr>
            <w:tcW w:w="135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1/0</w:t>
            </w:r>
          </w:p>
        </w:tc>
        <w:tc>
          <w:tcPr>
            <w:tcW w:w="126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1/0</w:t>
            </w:r>
          </w:p>
        </w:tc>
        <w:tc>
          <w:tcPr>
            <w:tcW w:w="131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10/0</w:t>
            </w:r>
          </w:p>
        </w:tc>
        <w:tc>
          <w:tcPr>
            <w:tcW w:w="2380" w:type="dxa"/>
            <w:vAlign w:val="center"/>
            <w:hideMark/>
          </w:tcPr>
          <w:p w:rsidR="00EC39F0" w:rsidRPr="00EC39F0" w:rsidRDefault="001E4DE8" w:rsidP="00EC39F0">
            <w:pPr>
              <w:bidi/>
              <w:spacing w:before="100" w:beforeAutospacing="1" w:after="100" w:afterAutospacing="1" w:line="240" w:lineRule="auto"/>
              <w:jc w:val="center"/>
              <w:rPr>
                <w:rFonts w:ascii="Times New Roman" w:eastAsia="Times New Roman" w:hAnsi="Times New Roman" w:cs="B Nazanin"/>
                <w:sz w:val="18"/>
                <w:szCs w:val="18"/>
              </w:rPr>
            </w:pPr>
            <w:r>
              <w:rPr>
                <w:rFonts w:ascii="Times New Roman" w:eastAsia="Times New Roman" w:hAnsi="Times New Roman" w:cs="B Nazanin" w:hint="cs"/>
                <w:sz w:val="18"/>
                <w:szCs w:val="18"/>
                <w:rtl/>
              </w:rPr>
              <w:t xml:space="preserve"> </w:t>
            </w:r>
            <w:proofErr w:type="spellStart"/>
            <w:r w:rsidR="00EC39F0" w:rsidRPr="00EC39F0">
              <w:rPr>
                <w:rFonts w:ascii="Times New Roman" w:eastAsia="Times New Roman" w:hAnsi="Times New Roman" w:cs="B Nazanin"/>
                <w:sz w:val="18"/>
                <w:szCs w:val="18"/>
              </w:rPr>
              <w:t>Ppm</w:t>
            </w:r>
            <w:proofErr w:type="spellEnd"/>
            <w:r>
              <w:rPr>
                <w:rFonts w:ascii="Times New Roman" w:eastAsia="Times New Roman" w:hAnsi="Times New Roman" w:cs="B Nazanin" w:hint="cs"/>
                <w:sz w:val="18"/>
                <w:szCs w:val="18"/>
                <w:rtl/>
              </w:rPr>
              <w:t xml:space="preserve">  </w:t>
            </w:r>
            <w:r w:rsidR="00EC39F0" w:rsidRPr="00EC39F0">
              <w:rPr>
                <w:rFonts w:ascii="Times New Roman" w:eastAsia="Times New Roman" w:hAnsi="Times New Roman" w:cs="B Nazanin"/>
                <w:sz w:val="18"/>
                <w:szCs w:val="18"/>
                <w:rtl/>
              </w:rPr>
              <w:t>سلنیم</w:t>
            </w:r>
          </w:p>
        </w:tc>
      </w:tr>
      <w:tr w:rsidR="00EC39F0" w:rsidRPr="00EC39F0" w:rsidTr="001E4DE8">
        <w:trPr>
          <w:trHeight w:val="206"/>
          <w:tblCellSpacing w:w="0" w:type="dxa"/>
        </w:trPr>
        <w:tc>
          <w:tcPr>
            <w:tcW w:w="135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1450</w:t>
            </w:r>
          </w:p>
        </w:tc>
        <w:tc>
          <w:tcPr>
            <w:tcW w:w="126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1450</w:t>
            </w:r>
          </w:p>
        </w:tc>
        <w:tc>
          <w:tcPr>
            <w:tcW w:w="131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1000</w:t>
            </w:r>
          </w:p>
        </w:tc>
        <w:tc>
          <w:tcPr>
            <w:tcW w:w="238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Pr>
              <w:t>A</w:t>
            </w:r>
            <w:r w:rsidRPr="00EC39F0">
              <w:rPr>
                <w:rFonts w:ascii="Times New Roman" w:eastAsia="Times New Roman" w:hAnsi="Times New Roman" w:cs="B Nazanin"/>
                <w:sz w:val="18"/>
                <w:szCs w:val="18"/>
                <w:rtl/>
              </w:rPr>
              <w:t>ویتامین</w:t>
            </w:r>
            <w:r>
              <w:rPr>
                <w:rFonts w:ascii="Times New Roman" w:eastAsia="Times New Roman" w:hAnsi="Times New Roman" w:cs="B Nazanin" w:hint="cs"/>
                <w:sz w:val="18"/>
                <w:szCs w:val="18"/>
                <w:rtl/>
              </w:rPr>
              <w:t xml:space="preserve"> </w:t>
            </w:r>
            <w:r w:rsidRPr="00EC39F0">
              <w:rPr>
                <w:rFonts w:ascii="Times New Roman" w:eastAsia="Times New Roman" w:hAnsi="Times New Roman" w:cs="B Nazanin"/>
                <w:sz w:val="18"/>
                <w:szCs w:val="18"/>
                <w:rtl/>
              </w:rPr>
              <w:t>(</w:t>
            </w:r>
            <w:r w:rsidRPr="00EC39F0">
              <w:rPr>
                <w:rFonts w:ascii="Times New Roman" w:eastAsia="Times New Roman" w:hAnsi="Times New Roman" w:cs="B Nazanin"/>
                <w:sz w:val="18"/>
                <w:szCs w:val="18"/>
              </w:rPr>
              <w:t>IU/Lb</w:t>
            </w:r>
            <w:r w:rsidRPr="00EC39F0">
              <w:rPr>
                <w:rFonts w:ascii="Times New Roman" w:eastAsia="Times New Roman" w:hAnsi="Times New Roman" w:cs="B Nazanin"/>
                <w:sz w:val="18"/>
                <w:szCs w:val="18"/>
                <w:rtl/>
              </w:rPr>
              <w:t>)</w:t>
            </w:r>
          </w:p>
        </w:tc>
      </w:tr>
      <w:tr w:rsidR="00EC39F0" w:rsidRPr="00EC39F0" w:rsidTr="001E4DE8">
        <w:trPr>
          <w:tblCellSpacing w:w="0" w:type="dxa"/>
        </w:trPr>
        <w:tc>
          <w:tcPr>
            <w:tcW w:w="135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140</w:t>
            </w:r>
          </w:p>
        </w:tc>
        <w:tc>
          <w:tcPr>
            <w:tcW w:w="126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140</w:t>
            </w:r>
          </w:p>
        </w:tc>
        <w:tc>
          <w:tcPr>
            <w:tcW w:w="131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tl/>
              </w:rPr>
              <w:t>140</w:t>
            </w:r>
          </w:p>
        </w:tc>
        <w:tc>
          <w:tcPr>
            <w:tcW w:w="2380" w:type="dxa"/>
            <w:vAlign w:val="center"/>
            <w:hideMark/>
          </w:tcPr>
          <w:p w:rsidR="00EC39F0" w:rsidRPr="00EC39F0" w:rsidRDefault="00EC39F0" w:rsidP="00EC39F0">
            <w:pPr>
              <w:bidi/>
              <w:spacing w:before="100" w:beforeAutospacing="1" w:after="100" w:afterAutospacing="1" w:line="240" w:lineRule="auto"/>
              <w:jc w:val="center"/>
              <w:rPr>
                <w:rFonts w:ascii="Times New Roman" w:eastAsia="Times New Roman" w:hAnsi="Times New Roman" w:cs="B Nazanin"/>
                <w:sz w:val="18"/>
                <w:szCs w:val="18"/>
              </w:rPr>
            </w:pPr>
            <w:r w:rsidRPr="00EC39F0">
              <w:rPr>
                <w:rFonts w:ascii="Times New Roman" w:eastAsia="Times New Roman" w:hAnsi="Times New Roman" w:cs="B Nazanin"/>
                <w:sz w:val="18"/>
                <w:szCs w:val="18"/>
              </w:rPr>
              <w:t>D</w:t>
            </w:r>
            <w:r w:rsidRPr="00EC39F0">
              <w:rPr>
                <w:rFonts w:ascii="Times New Roman" w:eastAsia="Times New Roman" w:hAnsi="Times New Roman" w:cs="B Nazanin"/>
                <w:sz w:val="18"/>
                <w:szCs w:val="18"/>
                <w:rtl/>
              </w:rPr>
              <w:t>ویتامین</w:t>
            </w:r>
            <w:r>
              <w:rPr>
                <w:rFonts w:ascii="Times New Roman" w:eastAsia="Times New Roman" w:hAnsi="Times New Roman" w:cs="B Nazanin" w:hint="cs"/>
                <w:sz w:val="18"/>
                <w:szCs w:val="18"/>
                <w:rtl/>
              </w:rPr>
              <w:t xml:space="preserve"> </w:t>
            </w:r>
            <w:r w:rsidRPr="00EC39F0">
              <w:rPr>
                <w:rFonts w:ascii="Times New Roman" w:eastAsia="Times New Roman" w:hAnsi="Times New Roman" w:cs="B Nazanin"/>
                <w:sz w:val="18"/>
                <w:szCs w:val="18"/>
                <w:rtl/>
              </w:rPr>
              <w:t>(</w:t>
            </w:r>
            <w:r w:rsidRPr="00EC39F0">
              <w:rPr>
                <w:rFonts w:ascii="Times New Roman" w:eastAsia="Times New Roman" w:hAnsi="Times New Roman" w:cs="B Nazanin"/>
                <w:sz w:val="18"/>
                <w:szCs w:val="18"/>
              </w:rPr>
              <w:t>IU/Lb</w:t>
            </w:r>
            <w:r w:rsidRPr="00EC39F0">
              <w:rPr>
                <w:rFonts w:ascii="Times New Roman" w:eastAsia="Times New Roman" w:hAnsi="Times New Roman" w:cs="B Nazanin"/>
                <w:sz w:val="18"/>
                <w:szCs w:val="18"/>
                <w:rtl/>
              </w:rPr>
              <w:t>)</w:t>
            </w:r>
          </w:p>
        </w:tc>
      </w:tr>
    </w:tbl>
    <w:p w:rsidR="00EC39F0" w:rsidRPr="00EC39F0" w:rsidRDefault="00EC39F0" w:rsidP="00EC39F0">
      <w:pPr>
        <w:bidi/>
        <w:spacing w:before="100" w:beforeAutospacing="1" w:after="100" w:afterAutospacing="1" w:line="240" w:lineRule="auto"/>
        <w:jc w:val="both"/>
        <w:rPr>
          <w:rFonts w:ascii="Times New Roman" w:eastAsia="Times New Roman" w:hAnsi="Times New Roman" w:cs="B Nazanin"/>
          <w:sz w:val="24"/>
          <w:szCs w:val="24"/>
          <w:rtl/>
        </w:rPr>
      </w:pPr>
      <w:r w:rsidRPr="00EC39F0">
        <w:rPr>
          <w:rFonts w:ascii="Times New Roman" w:eastAsia="Times New Roman" w:hAnsi="Times New Roman" w:cs="Times New Roman"/>
          <w:sz w:val="24"/>
          <w:szCs w:val="24"/>
          <w:rtl/>
        </w:rPr>
        <w:t> </w:t>
      </w:r>
    </w:p>
    <w:p w:rsidR="00EC39F0" w:rsidRPr="00EC39F0" w:rsidRDefault="00EC39F0" w:rsidP="00EC39F0">
      <w:pPr>
        <w:spacing w:after="0" w:line="240" w:lineRule="auto"/>
        <w:jc w:val="both"/>
        <w:rPr>
          <w:rFonts w:ascii="Times New Roman" w:eastAsia="Times New Roman" w:hAnsi="Times New Roman" w:cs="B Nazanin"/>
          <w:sz w:val="24"/>
          <w:szCs w:val="24"/>
          <w:rtl/>
        </w:rPr>
      </w:pPr>
      <w:r w:rsidRPr="00EC39F0">
        <w:rPr>
          <w:rFonts w:ascii="Times New Roman" w:eastAsia="Times New Roman" w:hAnsi="Times New Roman" w:cs="B Nazanin"/>
          <w:sz w:val="24"/>
          <w:szCs w:val="24"/>
        </w:rPr>
        <w:t> </w:t>
      </w:r>
    </w:p>
    <w:p w:rsidR="00EC39F0" w:rsidRDefault="00EC39F0" w:rsidP="00EC39F0">
      <w:pPr>
        <w:bidi/>
        <w:spacing w:before="100" w:beforeAutospacing="1" w:after="100" w:afterAutospacing="1" w:line="240" w:lineRule="auto"/>
        <w:jc w:val="both"/>
        <w:rPr>
          <w:rFonts w:ascii="Times New Roman" w:eastAsia="Times New Roman" w:hAnsi="Times New Roman" w:cs="Times New Roman" w:hint="cs"/>
          <w:sz w:val="24"/>
          <w:szCs w:val="24"/>
          <w:rtl/>
        </w:rPr>
      </w:pPr>
    </w:p>
    <w:p w:rsidR="00EC39F0" w:rsidRDefault="00EC39F0" w:rsidP="00EC39F0">
      <w:pPr>
        <w:bidi/>
        <w:spacing w:before="100" w:beforeAutospacing="1" w:after="100" w:afterAutospacing="1" w:line="240" w:lineRule="auto"/>
        <w:jc w:val="both"/>
        <w:rPr>
          <w:rFonts w:ascii="Times New Roman" w:eastAsia="Times New Roman" w:hAnsi="Times New Roman" w:cs="Times New Roman" w:hint="cs"/>
          <w:sz w:val="24"/>
          <w:szCs w:val="24"/>
          <w:rtl/>
        </w:rPr>
      </w:pPr>
    </w:p>
    <w:p w:rsidR="00EC39F0" w:rsidRDefault="00EC39F0" w:rsidP="00EC39F0">
      <w:pPr>
        <w:bidi/>
        <w:spacing w:before="100" w:beforeAutospacing="1" w:after="100" w:afterAutospacing="1" w:line="240" w:lineRule="auto"/>
        <w:jc w:val="both"/>
        <w:rPr>
          <w:rFonts w:ascii="Times New Roman" w:eastAsia="Times New Roman" w:hAnsi="Times New Roman" w:cs="Times New Roman" w:hint="cs"/>
          <w:sz w:val="24"/>
          <w:szCs w:val="24"/>
          <w:rtl/>
        </w:rPr>
      </w:pPr>
    </w:p>
    <w:p w:rsidR="00EC39F0" w:rsidRDefault="00EC39F0" w:rsidP="00EC39F0">
      <w:pPr>
        <w:bidi/>
        <w:spacing w:before="100" w:beforeAutospacing="1" w:after="100" w:afterAutospacing="1" w:line="240" w:lineRule="auto"/>
        <w:jc w:val="both"/>
        <w:rPr>
          <w:rFonts w:ascii="Times New Roman" w:eastAsia="Times New Roman" w:hAnsi="Times New Roman" w:cs="B Nazanin" w:hint="cs"/>
          <w:sz w:val="24"/>
          <w:szCs w:val="24"/>
          <w:rtl/>
        </w:rPr>
      </w:pPr>
    </w:p>
    <w:p w:rsidR="001E4DE8" w:rsidRDefault="001E4DE8" w:rsidP="001E4DE8">
      <w:pPr>
        <w:bidi/>
        <w:spacing w:before="100" w:beforeAutospacing="1" w:after="100" w:afterAutospacing="1" w:line="240" w:lineRule="auto"/>
        <w:jc w:val="both"/>
        <w:rPr>
          <w:rFonts w:ascii="Times New Roman" w:eastAsia="Times New Roman" w:hAnsi="Times New Roman" w:cs="B Nazanin" w:hint="cs"/>
          <w:sz w:val="24"/>
          <w:szCs w:val="24"/>
          <w:rtl/>
        </w:rPr>
      </w:pPr>
    </w:p>
    <w:p w:rsidR="001E4DE8" w:rsidRDefault="001E4DE8" w:rsidP="001E4DE8">
      <w:pPr>
        <w:bidi/>
        <w:spacing w:before="100" w:beforeAutospacing="1" w:after="100" w:afterAutospacing="1" w:line="240" w:lineRule="auto"/>
        <w:jc w:val="both"/>
        <w:rPr>
          <w:rFonts w:ascii="Times New Roman" w:eastAsia="Times New Roman" w:hAnsi="Times New Roman" w:cs="B Nazanin" w:hint="cs"/>
          <w:sz w:val="24"/>
          <w:szCs w:val="24"/>
          <w:rtl/>
        </w:rPr>
      </w:pPr>
    </w:p>
    <w:p w:rsidR="001E4DE8" w:rsidRDefault="001E4DE8" w:rsidP="001E4DE8">
      <w:pPr>
        <w:bidi/>
        <w:spacing w:before="100" w:beforeAutospacing="1" w:after="100" w:afterAutospacing="1" w:line="240" w:lineRule="auto"/>
        <w:jc w:val="both"/>
        <w:rPr>
          <w:rFonts w:ascii="Times New Roman" w:eastAsia="Times New Roman" w:hAnsi="Times New Roman" w:cs="B Nazanin" w:hint="cs"/>
          <w:sz w:val="24"/>
          <w:szCs w:val="24"/>
          <w:rtl/>
        </w:rPr>
      </w:pPr>
    </w:p>
    <w:p w:rsidR="001E4DE8" w:rsidRDefault="001E4DE8" w:rsidP="001E4DE8">
      <w:pPr>
        <w:bidi/>
        <w:spacing w:before="100" w:beforeAutospacing="1" w:after="100" w:afterAutospacing="1" w:line="240" w:lineRule="auto"/>
        <w:jc w:val="both"/>
        <w:rPr>
          <w:rFonts w:ascii="Times New Roman" w:eastAsia="Times New Roman" w:hAnsi="Times New Roman" w:cs="B Nazanin" w:hint="cs"/>
          <w:sz w:val="24"/>
          <w:szCs w:val="24"/>
          <w:rtl/>
        </w:rPr>
      </w:pPr>
    </w:p>
    <w:p w:rsidR="001E4DE8" w:rsidRDefault="001E4DE8" w:rsidP="001E4DE8">
      <w:pPr>
        <w:bidi/>
        <w:spacing w:before="100" w:beforeAutospacing="1" w:after="100" w:afterAutospacing="1" w:line="240" w:lineRule="auto"/>
        <w:jc w:val="both"/>
        <w:rPr>
          <w:rFonts w:ascii="Times New Roman" w:eastAsia="Times New Roman" w:hAnsi="Times New Roman" w:cs="B Nazanin" w:hint="cs"/>
          <w:sz w:val="24"/>
          <w:szCs w:val="24"/>
          <w:rtl/>
        </w:rPr>
      </w:pPr>
    </w:p>
    <w:p w:rsidR="001E4DE8" w:rsidRPr="00EC39F0" w:rsidRDefault="001E4DE8" w:rsidP="001E4DE8">
      <w:pPr>
        <w:bidi/>
        <w:spacing w:before="100" w:beforeAutospacing="1" w:after="100" w:afterAutospacing="1" w:line="240" w:lineRule="auto"/>
        <w:jc w:val="both"/>
        <w:rPr>
          <w:rFonts w:ascii="Times New Roman" w:eastAsia="Times New Roman" w:hAnsi="Times New Roman" w:cs="B Nazanin"/>
          <w:sz w:val="24"/>
          <w:szCs w:val="24"/>
        </w:rPr>
      </w:pPr>
    </w:p>
    <w:p w:rsidR="00EC39F0" w:rsidRPr="00EC39F0" w:rsidRDefault="00EC39F0" w:rsidP="00EC39F0">
      <w:pPr>
        <w:bidi/>
        <w:spacing w:before="100" w:beforeAutospacing="1" w:after="100" w:afterAutospacing="1" w:line="240" w:lineRule="auto"/>
        <w:jc w:val="both"/>
        <w:rPr>
          <w:rFonts w:ascii="Times New Roman" w:eastAsia="Times New Roman" w:hAnsi="Times New Roman" w:cs="B Nazanin"/>
          <w:sz w:val="16"/>
          <w:szCs w:val="16"/>
          <w:rtl/>
        </w:rPr>
      </w:pPr>
      <w:proofErr w:type="gramStart"/>
      <w:r w:rsidRPr="00EC39F0">
        <w:rPr>
          <w:rFonts w:ascii="Times New Roman" w:eastAsia="Times New Roman" w:hAnsi="Times New Roman" w:cs="B Nazanin"/>
          <w:sz w:val="16"/>
          <w:szCs w:val="16"/>
        </w:rPr>
        <w:t>a</w:t>
      </w:r>
      <w:proofErr w:type="gramEnd"/>
      <w:r w:rsidRPr="00EC39F0">
        <w:rPr>
          <w:rFonts w:ascii="Times New Roman" w:eastAsia="Times New Roman" w:hAnsi="Times New Roman" w:cs="B Nazanin"/>
          <w:sz w:val="16"/>
          <w:szCs w:val="16"/>
          <w:rtl/>
        </w:rPr>
        <w:t>:</w:t>
      </w:r>
      <w:r w:rsidR="001E4DE8" w:rsidRPr="001E4DE8">
        <w:rPr>
          <w:rFonts w:ascii="Times New Roman" w:eastAsia="Times New Roman" w:hAnsi="Times New Roman" w:cs="B Nazanin" w:hint="cs"/>
          <w:sz w:val="16"/>
          <w:szCs w:val="16"/>
          <w:rtl/>
        </w:rPr>
        <w:t xml:space="preserve"> </w:t>
      </w:r>
      <w:r w:rsidRPr="00EC39F0">
        <w:rPr>
          <w:rFonts w:ascii="Times New Roman" w:eastAsia="Times New Roman" w:hAnsi="Times New Roman" w:cs="B Nazanin"/>
          <w:sz w:val="16"/>
          <w:szCs w:val="16"/>
          <w:rtl/>
        </w:rPr>
        <w:t>کنسانتره در ماده خشک جیره</w:t>
      </w:r>
    </w:p>
    <w:p w:rsidR="00EC39F0" w:rsidRPr="00EC39F0" w:rsidRDefault="00EC39F0" w:rsidP="00EC39F0">
      <w:pPr>
        <w:bidi/>
        <w:spacing w:before="100" w:beforeAutospacing="1" w:after="100" w:afterAutospacing="1" w:line="240" w:lineRule="auto"/>
        <w:jc w:val="both"/>
        <w:rPr>
          <w:rFonts w:ascii="Times New Roman" w:eastAsia="Times New Roman" w:hAnsi="Times New Roman" w:cs="B Nazanin"/>
          <w:sz w:val="16"/>
          <w:szCs w:val="16"/>
          <w:rtl/>
        </w:rPr>
      </w:pPr>
      <w:r w:rsidRPr="00EC39F0">
        <w:rPr>
          <w:rFonts w:ascii="Times New Roman" w:eastAsia="Times New Roman" w:hAnsi="Times New Roman" w:cs="B Nazanin"/>
          <w:sz w:val="16"/>
          <w:szCs w:val="16"/>
        </w:rPr>
        <w:t>B</w:t>
      </w:r>
      <w:r w:rsidRPr="00EC39F0">
        <w:rPr>
          <w:rFonts w:ascii="Times New Roman" w:eastAsia="Times New Roman" w:hAnsi="Times New Roman" w:cs="B Nazanin"/>
          <w:sz w:val="16"/>
          <w:szCs w:val="16"/>
          <w:rtl/>
        </w:rPr>
        <w:t>:</w:t>
      </w:r>
      <w:r w:rsidR="001E4DE8" w:rsidRPr="001E4DE8">
        <w:rPr>
          <w:rFonts w:ascii="Times New Roman" w:eastAsia="Times New Roman" w:hAnsi="Times New Roman" w:cs="B Nazanin" w:hint="cs"/>
          <w:sz w:val="16"/>
          <w:szCs w:val="16"/>
          <w:rtl/>
        </w:rPr>
        <w:t xml:space="preserve"> </w:t>
      </w:r>
      <w:r w:rsidRPr="00EC39F0">
        <w:rPr>
          <w:rFonts w:ascii="Times New Roman" w:eastAsia="Times New Roman" w:hAnsi="Times New Roman" w:cs="B Nazanin"/>
          <w:sz w:val="16"/>
          <w:szCs w:val="16"/>
          <w:rtl/>
        </w:rPr>
        <w:t>نیازمندی ها بستگی به تولید شیر و سطح بالای تولیدی دارد</w:t>
      </w:r>
    </w:p>
    <w:p w:rsidR="00EC39F0" w:rsidRPr="00EC39F0" w:rsidRDefault="00EC39F0" w:rsidP="001E4DE8">
      <w:pPr>
        <w:bidi/>
        <w:spacing w:before="100" w:beforeAutospacing="1" w:after="100" w:afterAutospacing="1" w:line="240" w:lineRule="auto"/>
        <w:jc w:val="both"/>
        <w:rPr>
          <w:rFonts w:ascii="Times New Roman" w:eastAsia="Times New Roman" w:hAnsi="Times New Roman" w:cs="B Nazanin"/>
          <w:sz w:val="16"/>
          <w:szCs w:val="16"/>
          <w:rtl/>
        </w:rPr>
      </w:pPr>
      <w:r w:rsidRPr="00EC39F0">
        <w:rPr>
          <w:rFonts w:ascii="Times New Roman" w:eastAsia="Times New Roman" w:hAnsi="Times New Roman" w:cs="B Nazanin"/>
          <w:sz w:val="16"/>
          <w:szCs w:val="16"/>
        </w:rPr>
        <w:t>C</w:t>
      </w:r>
      <w:r w:rsidRPr="00EC39F0">
        <w:rPr>
          <w:rFonts w:ascii="Times New Roman" w:eastAsia="Times New Roman" w:hAnsi="Times New Roman" w:cs="B Nazanin"/>
          <w:sz w:val="16"/>
          <w:szCs w:val="16"/>
          <w:rtl/>
        </w:rPr>
        <w:t>:</w:t>
      </w:r>
      <w:r w:rsidR="001E4DE8" w:rsidRPr="001E4DE8">
        <w:rPr>
          <w:rFonts w:ascii="Times New Roman" w:eastAsia="Times New Roman" w:hAnsi="Times New Roman" w:cs="B Nazanin" w:hint="cs"/>
          <w:sz w:val="16"/>
          <w:szCs w:val="16"/>
          <w:rtl/>
        </w:rPr>
        <w:t xml:space="preserve"> </w:t>
      </w:r>
      <w:r w:rsidRPr="00EC39F0">
        <w:rPr>
          <w:rFonts w:ascii="Times New Roman" w:eastAsia="Times New Roman" w:hAnsi="Times New Roman" w:cs="B Nazanin"/>
          <w:sz w:val="16"/>
          <w:szCs w:val="16"/>
          <w:rtl/>
        </w:rPr>
        <w:t>(قسمت در میلیون)</w:t>
      </w:r>
    </w:p>
    <w:p w:rsidR="00EC39F0" w:rsidRDefault="00EC39F0" w:rsidP="00EC39F0">
      <w:pPr>
        <w:shd w:val="clear" w:color="auto" w:fill="FFFFFF"/>
        <w:bidi/>
        <w:spacing w:before="100" w:beforeAutospacing="1" w:after="100" w:afterAutospacing="1" w:line="240" w:lineRule="auto"/>
        <w:jc w:val="both"/>
        <w:rPr>
          <w:rFonts w:ascii="Times New Roman" w:eastAsia="Times New Roman" w:hAnsi="Times New Roman" w:cs="B Nazanin" w:hint="cs"/>
          <w:b/>
          <w:bCs/>
          <w:szCs w:val="13"/>
          <w:rtl/>
        </w:rPr>
      </w:pPr>
      <w:r w:rsidRPr="001E4DE8">
        <w:rPr>
          <w:rFonts w:ascii="Times New Roman" w:eastAsia="Times New Roman" w:hAnsi="Times New Roman" w:cs="B Nazanin"/>
          <w:b/>
          <w:bCs/>
          <w:szCs w:val="13"/>
          <w:rtl/>
        </w:rPr>
        <w:t>مهندس</w:t>
      </w:r>
      <w:r w:rsidRPr="001E4DE8">
        <w:rPr>
          <w:rFonts w:ascii="Times New Roman" w:eastAsia="Times New Roman" w:hAnsi="Times New Roman" w:cs="Times New Roman"/>
          <w:b/>
          <w:bCs/>
          <w:szCs w:val="13"/>
          <w:rtl/>
        </w:rPr>
        <w:t> </w:t>
      </w:r>
      <w:r w:rsidRPr="001E4DE8">
        <w:rPr>
          <w:rFonts w:ascii="Times New Roman" w:eastAsia="Times New Roman" w:hAnsi="Times New Roman" w:cs="B Nazanin"/>
          <w:b/>
          <w:bCs/>
          <w:szCs w:val="13"/>
          <w:rtl/>
        </w:rPr>
        <w:t>امان محمد پرموز</w:t>
      </w:r>
    </w:p>
    <w:p w:rsidR="007C4036" w:rsidRPr="00EC39F0" w:rsidRDefault="007C4036" w:rsidP="007C4036">
      <w:pPr>
        <w:shd w:val="clear" w:color="auto" w:fill="FFFFFF"/>
        <w:bidi/>
        <w:spacing w:before="100" w:beforeAutospacing="1" w:after="100" w:afterAutospacing="1" w:line="240" w:lineRule="auto"/>
        <w:jc w:val="both"/>
        <w:rPr>
          <w:rFonts w:asciiTheme="majorBidi" w:eastAsia="Times New Roman" w:hAnsiTheme="majorBidi" w:cstheme="majorBidi"/>
          <w:sz w:val="11"/>
          <w:szCs w:val="11"/>
          <w:rtl/>
        </w:rPr>
      </w:pPr>
      <w:r w:rsidRPr="007C4036">
        <w:rPr>
          <w:rFonts w:asciiTheme="majorBidi" w:hAnsiTheme="majorBidi" w:cstheme="majorBidi"/>
          <w:sz w:val="20"/>
          <w:szCs w:val="20"/>
        </w:rPr>
        <w:t>http://pormoz.persianblog.ir/</w:t>
      </w:r>
    </w:p>
    <w:p w:rsidR="00280F16" w:rsidRPr="00EC39F0" w:rsidRDefault="00280F16" w:rsidP="00EC39F0">
      <w:pPr>
        <w:jc w:val="both"/>
        <w:rPr>
          <w:rFonts w:cs="B Nazanin"/>
          <w:sz w:val="18"/>
          <w:szCs w:val="18"/>
        </w:rPr>
      </w:pPr>
    </w:p>
    <w:sectPr w:rsidR="00280F16" w:rsidRPr="00EC39F0" w:rsidSect="007C4036">
      <w:pgSz w:w="12240" w:h="15840"/>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useFELayout/>
  </w:compat>
  <w:rsids>
    <w:rsidRoot w:val="00EC39F0"/>
    <w:rsid w:val="001E4DE8"/>
    <w:rsid w:val="00280F16"/>
    <w:rsid w:val="007C4036"/>
    <w:rsid w:val="00EC39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39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39F0"/>
    <w:rPr>
      <w:b/>
      <w:bCs/>
    </w:rPr>
  </w:style>
</w:styles>
</file>

<file path=word/webSettings.xml><?xml version="1.0" encoding="utf-8"?>
<w:webSettings xmlns:r="http://schemas.openxmlformats.org/officeDocument/2006/relationships" xmlns:w="http://schemas.openxmlformats.org/wordprocessingml/2006/main">
  <w:divs>
    <w:div w:id="1082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dc:creator>
  <cp:keywords/>
  <dc:description/>
  <cp:lastModifiedBy>sh</cp:lastModifiedBy>
  <cp:revision>2</cp:revision>
  <dcterms:created xsi:type="dcterms:W3CDTF">2013-12-29T10:19:00Z</dcterms:created>
  <dcterms:modified xsi:type="dcterms:W3CDTF">2013-12-29T10:48:00Z</dcterms:modified>
</cp:coreProperties>
</file>